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6047.999999999996"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
        <w:gridCol w:w="2527"/>
        <w:gridCol w:w="6"/>
        <w:gridCol w:w="2522"/>
        <w:gridCol w:w="11"/>
        <w:gridCol w:w="2099"/>
        <w:gridCol w:w="418"/>
        <w:gridCol w:w="16"/>
        <w:gridCol w:w="2512"/>
        <w:gridCol w:w="21"/>
        <w:gridCol w:w="2507"/>
        <w:gridCol w:w="26"/>
        <w:gridCol w:w="2502"/>
        <w:gridCol w:w="31"/>
        <w:tblGridChange w:id="0">
          <w:tblGrid>
            <w:gridCol w:w="850"/>
            <w:gridCol w:w="2527"/>
            <w:gridCol w:w="6"/>
            <w:gridCol w:w="2522"/>
            <w:gridCol w:w="11"/>
            <w:gridCol w:w="2099"/>
            <w:gridCol w:w="418"/>
            <w:gridCol w:w="16"/>
            <w:gridCol w:w="2512"/>
            <w:gridCol w:w="21"/>
            <w:gridCol w:w="2507"/>
            <w:gridCol w:w="26"/>
            <w:gridCol w:w="2502"/>
            <w:gridCol w:w="31"/>
          </w:tblGrid>
        </w:tblGridChange>
      </w:tblGrid>
      <w:tr>
        <w:trPr>
          <w:cantSplit w:val="1"/>
          <w:trHeight w:val="868" w:hRule="atLeast"/>
          <w:tblHeader w:val="0"/>
        </w:trPr>
        <w:tc>
          <w:tcPr>
            <w:gridSpan w:val="6"/>
            <w:shd w:fill="auto" w:val="clear"/>
            <w:vAlign w:val="center"/>
          </w:tcPr>
          <w:p w:rsidR="00000000" w:rsidDel="00000000" w:rsidP="00000000" w:rsidRDefault="00000000" w:rsidRPr="00000000" w14:paraId="0000000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All new vocabulary will be displayed on Working Walls in the classroom environment.</w:t>
            </w:r>
          </w:p>
          <w:p w:rsidR="00000000" w:rsidDel="00000000" w:rsidP="00000000" w:rsidRDefault="00000000" w:rsidRPr="00000000" w14:paraId="0000000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WAGOLL to use for whole class teaching demonstrating the skills and vocabulary expectations.</w:t>
            </w:r>
          </w:p>
        </w:tc>
        <w:tc>
          <w:tcPr>
            <w:gridSpan w:val="8"/>
            <w:shd w:fill="auto" w:val="clear"/>
            <w:vAlign w:val="center"/>
          </w:tcPr>
          <w:p w:rsidR="00000000" w:rsidDel="00000000" w:rsidP="00000000" w:rsidRDefault="00000000" w:rsidRPr="00000000" w14:paraId="000000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Learning is progressive and therefore texts and skills need to be taught in chronological order.</w:t>
            </w:r>
          </w:p>
          <w:p w:rsidR="00000000" w:rsidDel="00000000" w:rsidP="00000000" w:rsidRDefault="00000000" w:rsidRPr="00000000" w14:paraId="000000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95" w:right="0" w:hanging="141"/>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New ambitious vocabulary will be introduced and pre taught by staff weekly using a range of adjectives, verbs, nouns, adverbs. </w:t>
            </w:r>
          </w:p>
        </w:tc>
      </w:tr>
      <w:tr>
        <w:trPr>
          <w:cantSplit w:val="1"/>
          <w:trHeight w:val="254" w:hRule="atLeast"/>
          <w:tblHeader w:val="0"/>
        </w:trPr>
        <w:tc>
          <w:tcPr>
            <w:gridSpan w:val="14"/>
            <w:shd w:fill="c5d8aa" w:val="clear"/>
            <w:vAlign w:val="center"/>
          </w:tcPr>
          <w:p w:rsidR="00000000" w:rsidDel="00000000" w:rsidP="00000000" w:rsidRDefault="00000000" w:rsidRPr="00000000" w14:paraId="00000012">
            <w:pPr>
              <w:spacing w:after="0" w:line="240" w:lineRule="auto"/>
              <w:jc w:val="center"/>
              <w:rPr>
                <w:sz w:val="36"/>
                <w:szCs w:val="36"/>
              </w:rPr>
            </w:pPr>
            <w:r w:rsidDel="00000000" w:rsidR="00000000" w:rsidRPr="00000000">
              <w:rPr>
                <w:sz w:val="36"/>
                <w:szCs w:val="36"/>
                <w:rtl w:val="0"/>
              </w:rPr>
              <w:t xml:space="preserve">Autumn 1</w:t>
            </w:r>
          </w:p>
        </w:tc>
      </w:tr>
      <w:tr>
        <w:trPr>
          <w:cantSplit w:val="1"/>
          <w:trHeight w:val="274" w:hRule="atLeast"/>
          <w:tblHeader w:val="0"/>
        </w:trPr>
        <w:tc>
          <w:tcPr>
            <w:gridSpan w:val="14"/>
            <w:shd w:fill="auto" w:val="clear"/>
            <w:vAlign w:val="center"/>
          </w:tcPr>
          <w:p w:rsidR="00000000" w:rsidDel="00000000" w:rsidP="00000000" w:rsidRDefault="00000000" w:rsidRPr="00000000" w14:paraId="00000020">
            <w:pPr>
              <w:spacing w:after="0" w:line="240" w:lineRule="auto"/>
              <w:jc w:val="center"/>
              <w:rPr>
                <w:b w:val="1"/>
                <w:bCs w:val="1"/>
                <w:sz w:val="18"/>
                <w:szCs w:val="18"/>
              </w:rPr>
            </w:pPr>
            <w:r w:rsidDel="00000000" w:rsidR="00000000" w:rsidRPr="00000000">
              <w:rPr>
                <w:b w:val="1"/>
                <w:bCs w:val="1"/>
                <w:sz w:val="18"/>
                <w:szCs w:val="18"/>
                <w:rtl w:val="0"/>
              </w:rPr>
              <w:t xml:space="preserve">History- Pharaohs</w:t>
            </w:r>
          </w:p>
        </w:tc>
      </w:tr>
      <w:tr>
        <w:trPr>
          <w:cantSplit w:val="1"/>
          <w:trHeight w:val="1553" w:hRule="atLeast"/>
          <w:tblHeader w:val="0"/>
        </w:trPr>
        <w:tc>
          <w:tcPr>
            <w:shd w:fill="auto" w:val="clear"/>
          </w:tcPr>
          <w:p w:rsidR="00000000" w:rsidDel="00000000" w:rsidP="00000000" w:rsidRDefault="00000000" w:rsidRPr="00000000" w14:paraId="0000002E">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Text and Genre</w:t>
            </w:r>
          </w:p>
        </w:tc>
        <w:tc>
          <w:tcPr>
            <w:gridSpan w:val="2"/>
            <w:shd w:fill="auto" w:val="clear"/>
          </w:tcPr>
          <w:p w:rsidR="00000000" w:rsidDel="00000000" w:rsidP="00000000" w:rsidRDefault="00000000" w:rsidRPr="00000000" w14:paraId="0000002F">
            <w:pPr>
              <w:spacing w:after="0" w:line="240" w:lineRule="auto"/>
              <w:jc w:val="center"/>
              <w:rPr>
                <w:sz w:val="16"/>
                <w:szCs w:val="16"/>
              </w:rPr>
            </w:pPr>
            <w:r w:rsidDel="00000000" w:rsidR="00000000" w:rsidRPr="00000000">
              <w:rPr>
                <w:sz w:val="16"/>
                <w:szCs w:val="16"/>
                <w:rtl w:val="0"/>
              </w:rPr>
              <w:t xml:space="preserve">Retell- Hare and Tortoise </w:t>
            </w:r>
            <w:r w:rsidDel="00000000" w:rsidR="00000000" w:rsidRPr="00000000">
              <w:drawing>
                <wp:anchor allowOverlap="1" behindDoc="0" distB="0" distT="0" distL="114300" distR="114300" hidden="0" layoutInCell="1" locked="0" relativeHeight="0" simplePos="0">
                  <wp:simplePos x="0" y="0"/>
                  <wp:positionH relativeFrom="column">
                    <wp:posOffset>298450</wp:posOffset>
                  </wp:positionH>
                  <wp:positionV relativeFrom="paragraph">
                    <wp:posOffset>190500</wp:posOffset>
                  </wp:positionV>
                  <wp:extent cx="897890" cy="1153795"/>
                  <wp:effectExtent b="0" l="0" r="0" t="0"/>
                  <wp:wrapSquare wrapText="bothSides" distB="0" distT="0" distL="114300" distR="114300"/>
                  <wp:docPr id="23" name="image27.png"/>
                  <a:graphic>
                    <a:graphicData uri="http://schemas.openxmlformats.org/drawingml/2006/picture">
                      <pic:pic>
                        <pic:nvPicPr>
                          <pic:cNvPr id="0" name="image27.png"/>
                          <pic:cNvPicPr preferRelativeResize="0"/>
                        </pic:nvPicPr>
                        <pic:blipFill>
                          <a:blip r:embed="rId7"/>
                          <a:srcRect b="0" l="0" r="0" t="0"/>
                          <a:stretch>
                            <a:fillRect/>
                          </a:stretch>
                        </pic:blipFill>
                        <pic:spPr>
                          <a:xfrm>
                            <a:off x="0" y="0"/>
                            <a:ext cx="897890" cy="1153795"/>
                          </a:xfrm>
                          <a:prstGeom prst="rect"/>
                          <a:ln/>
                        </pic:spPr>
                      </pic:pic>
                    </a:graphicData>
                  </a:graphic>
                </wp:anchor>
              </w:drawing>
            </w:r>
          </w:p>
          <w:p w:rsidR="00000000" w:rsidDel="00000000" w:rsidP="00000000" w:rsidRDefault="00000000" w:rsidRPr="00000000" w14:paraId="00000030">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32">
            <w:pPr>
              <w:spacing w:after="0" w:line="240" w:lineRule="auto"/>
              <w:jc w:val="center"/>
              <w:rPr>
                <w:color w:val="000000"/>
                <w:sz w:val="16"/>
                <w:szCs w:val="16"/>
              </w:rPr>
            </w:pPr>
            <w:r w:rsidDel="00000000" w:rsidR="00000000" w:rsidRPr="00000000">
              <w:rPr>
                <w:color w:val="000000"/>
                <w:sz w:val="16"/>
                <w:szCs w:val="16"/>
                <w:rtl w:val="0"/>
              </w:rPr>
              <w:t xml:space="preserve">Retell-  Disgusting </w:t>
            </w:r>
          </w:p>
          <w:p w:rsidR="00000000" w:rsidDel="00000000" w:rsidP="00000000" w:rsidRDefault="00000000" w:rsidRPr="00000000" w14:paraId="00000033">
            <w:pPr>
              <w:spacing w:after="0" w:line="240" w:lineRule="auto"/>
              <w:rPr>
                <w:color w:val="000000"/>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171450</wp:posOffset>
                  </wp:positionH>
                  <wp:positionV relativeFrom="paragraph">
                    <wp:posOffset>124023</wp:posOffset>
                  </wp:positionV>
                  <wp:extent cx="1033145" cy="1118235"/>
                  <wp:effectExtent b="0" l="0" r="0" t="0"/>
                  <wp:wrapSquare wrapText="bothSides" distB="0" distT="0" distL="114300" distR="114300"/>
                  <wp:docPr id="21" name="image26.png"/>
                  <a:graphic>
                    <a:graphicData uri="http://schemas.openxmlformats.org/drawingml/2006/picture">
                      <pic:pic>
                        <pic:nvPicPr>
                          <pic:cNvPr id="0" name="image26.png"/>
                          <pic:cNvPicPr preferRelativeResize="0"/>
                        </pic:nvPicPr>
                        <pic:blipFill>
                          <a:blip r:embed="rId8"/>
                          <a:srcRect b="0" l="0" r="0" t="0"/>
                          <a:stretch>
                            <a:fillRect/>
                          </a:stretch>
                        </pic:blipFill>
                        <pic:spPr>
                          <a:xfrm>
                            <a:off x="0" y="0"/>
                            <a:ext cx="1033145" cy="1118235"/>
                          </a:xfrm>
                          <a:prstGeom prst="rect"/>
                          <a:ln/>
                        </pic:spPr>
                      </pic:pic>
                    </a:graphicData>
                  </a:graphic>
                </wp:anchor>
              </w:drawing>
            </w:r>
          </w:p>
        </w:tc>
        <w:tc>
          <w:tcPr>
            <w:gridSpan w:val="3"/>
            <w:shd w:fill="auto" w:val="clear"/>
          </w:tcPr>
          <w:p w:rsidR="00000000" w:rsidDel="00000000" w:rsidP="00000000" w:rsidRDefault="00000000" w:rsidRPr="00000000" w14:paraId="00000035">
            <w:pPr>
              <w:spacing w:after="0" w:line="240" w:lineRule="auto"/>
              <w:jc w:val="center"/>
              <w:rPr>
                <w:sz w:val="16"/>
                <w:szCs w:val="16"/>
              </w:rPr>
            </w:pPr>
            <w:r w:rsidDel="00000000" w:rsidR="00000000" w:rsidRPr="00000000">
              <w:rPr>
                <w:sz w:val="16"/>
                <w:szCs w:val="16"/>
                <w:rtl w:val="0"/>
              </w:rPr>
              <w:t xml:space="preserve">Retell - Storm Whale </w:t>
            </w:r>
          </w:p>
          <w:p w:rsidR="00000000" w:rsidDel="00000000" w:rsidP="00000000" w:rsidRDefault="00000000" w:rsidRPr="00000000" w14:paraId="0000003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37">
            <w:pPr>
              <w:spacing w:after="0" w:line="240" w:lineRule="auto"/>
              <w:jc w:val="center"/>
              <w:rPr>
                <w:sz w:val="16"/>
                <w:szCs w:val="16"/>
              </w:rPr>
            </w:pPr>
            <w:r w:rsidDel="00000000" w:rsidR="00000000" w:rsidRPr="00000000">
              <w:rPr>
                <w:sz w:val="16"/>
                <w:szCs w:val="16"/>
              </w:rPr>
              <w:drawing>
                <wp:inline distB="114300" distT="114300" distL="114300" distR="114300">
                  <wp:extent cx="1311537" cy="1164905"/>
                  <wp:effectExtent b="0" l="0" r="0" t="0"/>
                  <wp:docPr id="6" name="image16.png"/>
                  <a:graphic>
                    <a:graphicData uri="http://schemas.openxmlformats.org/drawingml/2006/picture">
                      <pic:pic>
                        <pic:nvPicPr>
                          <pic:cNvPr id="0" name="image16.png"/>
                          <pic:cNvPicPr preferRelativeResize="0"/>
                        </pic:nvPicPr>
                        <pic:blipFill>
                          <a:blip r:embed="rId9"/>
                          <a:srcRect b="0" l="0" r="0" t="0"/>
                          <a:stretch>
                            <a:fillRect/>
                          </a:stretch>
                        </pic:blipFill>
                        <pic:spPr>
                          <a:xfrm>
                            <a:off x="0" y="0"/>
                            <a:ext cx="1311537" cy="116490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after="0" w:line="240" w:lineRule="auto"/>
              <w:rPr>
                <w:sz w:val="18"/>
                <w:szCs w:val="18"/>
              </w:rPr>
            </w:pPr>
            <w:r w:rsidDel="00000000" w:rsidR="00000000" w:rsidRPr="00000000">
              <w:rPr>
                <w:rtl w:val="0"/>
              </w:rPr>
            </w:r>
          </w:p>
          <w:p w:rsidR="00000000" w:rsidDel="00000000" w:rsidP="00000000" w:rsidRDefault="00000000" w:rsidRPr="00000000" w14:paraId="00000039">
            <w:pPr>
              <w:spacing w:after="0" w:line="240" w:lineRule="auto"/>
              <w:rPr>
                <w:sz w:val="18"/>
                <w:szCs w:val="18"/>
              </w:rPr>
            </w:pPr>
            <w:r w:rsidDel="00000000" w:rsidR="00000000" w:rsidRPr="00000000">
              <w:rPr>
                <w:rtl w:val="0"/>
              </w:rPr>
            </w:r>
          </w:p>
        </w:tc>
        <w:tc>
          <w:tcPr>
            <w:gridSpan w:val="2"/>
            <w:shd w:fill="auto" w:val="clear"/>
          </w:tcPr>
          <w:p w:rsidR="00000000" w:rsidDel="00000000" w:rsidP="00000000" w:rsidRDefault="00000000" w:rsidRPr="00000000" w14:paraId="0000003C">
            <w:pPr>
              <w:spacing w:after="0" w:line="240" w:lineRule="auto"/>
              <w:jc w:val="center"/>
              <w:rPr>
                <w:sz w:val="18"/>
                <w:szCs w:val="18"/>
              </w:rPr>
            </w:pPr>
            <w:r w:rsidDel="00000000" w:rsidR="00000000" w:rsidRPr="00000000">
              <w:rPr>
                <w:sz w:val="18"/>
                <w:szCs w:val="18"/>
                <w:rtl w:val="0"/>
              </w:rPr>
              <w:t xml:space="preserve">Diary - Children write as Noi after discovering the whale on the beach.</w:t>
            </w:r>
          </w:p>
          <w:p w:rsidR="00000000" w:rsidDel="00000000" w:rsidP="00000000" w:rsidRDefault="00000000" w:rsidRPr="00000000" w14:paraId="0000003D">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03E">
            <w:pPr>
              <w:jc w:val="center"/>
              <w:rPr>
                <w:sz w:val="18"/>
                <w:szCs w:val="18"/>
              </w:rPr>
            </w:pPr>
            <w:r w:rsidDel="00000000" w:rsidR="00000000" w:rsidRPr="00000000">
              <w:rPr>
                <w:sz w:val="16"/>
                <w:szCs w:val="16"/>
              </w:rPr>
              <w:drawing>
                <wp:inline distB="114300" distT="114300" distL="114300" distR="114300">
                  <wp:extent cx="1311537" cy="1164905"/>
                  <wp:effectExtent b="0" l="0" r="0" t="0"/>
                  <wp:docPr id="14" name="image16.png"/>
                  <a:graphic>
                    <a:graphicData uri="http://schemas.openxmlformats.org/drawingml/2006/picture">
                      <pic:pic>
                        <pic:nvPicPr>
                          <pic:cNvPr id="0" name="image16.png"/>
                          <pic:cNvPicPr preferRelativeResize="0"/>
                        </pic:nvPicPr>
                        <pic:blipFill>
                          <a:blip r:embed="rId9"/>
                          <a:srcRect b="0" l="0" r="0" t="0"/>
                          <a:stretch>
                            <a:fillRect/>
                          </a:stretch>
                        </pic:blipFill>
                        <pic:spPr>
                          <a:xfrm>
                            <a:off x="0" y="0"/>
                            <a:ext cx="1311537" cy="1164905"/>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40">
            <w:pPr>
              <w:spacing w:after="0" w:line="240" w:lineRule="auto"/>
              <w:jc w:val="center"/>
              <w:rPr>
                <w:sz w:val="18"/>
                <w:szCs w:val="18"/>
              </w:rPr>
            </w:pPr>
            <w:r w:rsidDel="00000000" w:rsidR="00000000" w:rsidRPr="00000000">
              <w:rPr>
                <w:sz w:val="18"/>
                <w:szCs w:val="18"/>
                <w:rtl w:val="0"/>
              </w:rPr>
              <w:t xml:space="preserve">How to Build a Bug Hotel</w:t>
            </w:r>
          </w:p>
          <w:p w:rsidR="00000000" w:rsidDel="00000000" w:rsidP="00000000" w:rsidRDefault="00000000" w:rsidRPr="00000000" w14:paraId="00000041">
            <w:pPr>
              <w:spacing w:after="0" w:line="240" w:lineRule="auto"/>
              <w:jc w:val="center"/>
              <w:rPr>
                <w:sz w:val="18"/>
                <w:szCs w:val="18"/>
              </w:rPr>
            </w:pPr>
            <w:r w:rsidDel="00000000" w:rsidR="00000000" w:rsidRPr="00000000">
              <w:rPr>
                <w:sz w:val="18"/>
                <w:szCs w:val="18"/>
              </w:rPr>
              <w:drawing>
                <wp:inline distB="114300" distT="114300" distL="114300" distR="114300">
                  <wp:extent cx="857280" cy="1473451"/>
                  <wp:effectExtent b="0" l="0" r="0" t="0"/>
                  <wp:docPr id="1"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857280" cy="1473451"/>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043">
            <w:pPr>
              <w:spacing w:after="0" w:line="240" w:lineRule="auto"/>
              <w:jc w:val="center"/>
              <w:rPr>
                <w:sz w:val="18"/>
                <w:szCs w:val="18"/>
              </w:rPr>
            </w:pPr>
            <w:r w:rsidDel="00000000" w:rsidR="00000000" w:rsidRPr="00000000">
              <w:rPr>
                <w:sz w:val="18"/>
                <w:szCs w:val="18"/>
                <w:rtl w:val="0"/>
              </w:rPr>
              <w:t xml:space="preserve">Setting- </w:t>
            </w:r>
          </w:p>
          <w:p w:rsidR="00000000" w:rsidDel="00000000" w:rsidP="00000000" w:rsidRDefault="00000000" w:rsidRPr="00000000" w14:paraId="00000044">
            <w:pPr>
              <w:spacing w:after="240" w:before="240" w:lineRule="auto"/>
              <w:jc w:val="center"/>
              <w:rPr>
                <w:sz w:val="18"/>
                <w:szCs w:val="18"/>
              </w:rPr>
            </w:pPr>
            <w:r w:rsidDel="00000000" w:rsidR="00000000" w:rsidRPr="00000000">
              <w:rPr>
                <w:sz w:val="18"/>
                <w:szCs w:val="18"/>
              </w:rPr>
              <w:drawing>
                <wp:inline distB="114300" distT="114300" distL="114300" distR="114300">
                  <wp:extent cx="1109663" cy="1338530"/>
                  <wp:effectExtent b="0" l="0" r="0" t="0"/>
                  <wp:docPr id="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109663" cy="133853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after="0" w:line="240" w:lineRule="auto"/>
              <w:jc w:val="center"/>
              <w:rPr>
                <w:sz w:val="18"/>
                <w:szCs w:val="18"/>
              </w:rPr>
            </w:pPr>
            <w:r w:rsidDel="00000000" w:rsidR="00000000" w:rsidRPr="00000000">
              <w:rPr>
                <w:rtl w:val="0"/>
              </w:rPr>
            </w:r>
          </w:p>
        </w:tc>
      </w:tr>
      <w:tr>
        <w:trPr>
          <w:cantSplit w:val="1"/>
          <w:trHeight w:val="1440" w:hRule="atLeast"/>
          <w:tblHeader w:val="0"/>
        </w:trPr>
        <w:tc>
          <w:tcPr>
            <w:shd w:fill="auto" w:val="clear"/>
          </w:tcPr>
          <w:p w:rsidR="00000000" w:rsidDel="00000000" w:rsidP="00000000" w:rsidRDefault="00000000" w:rsidRPr="00000000" w14:paraId="00000047">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3 Genre Progression</w:t>
            </w:r>
          </w:p>
        </w:tc>
        <w:tc>
          <w:tcPr>
            <w:gridSpan w:val="2"/>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04A">
            <w:pPr>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04E">
            <w:pPr>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052">
            <w:pPr>
              <w:spacing w:after="0" w:line="240" w:lineRule="auto"/>
              <w:jc w:val="center"/>
              <w:rPr>
                <w:color w:val="000000"/>
                <w:sz w:val="16"/>
                <w:szCs w:val="16"/>
              </w:rPr>
            </w:pPr>
            <w:r w:rsidDel="00000000" w:rsidR="00000000" w:rsidRPr="00000000">
              <w:rPr>
                <w:rtl w:val="0"/>
              </w:rPr>
            </w:r>
          </w:p>
        </w:tc>
        <w:tc>
          <w:tcPr>
            <w:gridSpan w:val="2"/>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Experiment with future tense. Informal voice. Paragraphs for events. Varied language to convey thoughts and feelings. Adverbs as openers. Addresses the diary directly. Includes opinions and facts. Informal, chatty language</w:t>
            </w:r>
          </w:p>
          <w:p w:rsidR="00000000" w:rsidDel="00000000" w:rsidP="00000000" w:rsidRDefault="00000000" w:rsidRPr="00000000" w14:paraId="00000056">
            <w:pPr>
              <w:jc w:val="center"/>
              <w:rPr>
                <w:sz w:val="16"/>
                <w:szCs w:val="16"/>
              </w:rPr>
            </w:pPr>
            <w:r w:rsidDel="00000000" w:rsidR="00000000" w:rsidRPr="00000000">
              <w:rPr>
                <w:sz w:val="16"/>
                <w:szCs w:val="16"/>
                <w:rtl w:val="0"/>
              </w:rPr>
              <w:t xml:space="preserve">Ambitious words to describe people and settings. Talks about secret / private feelings and opinions. Includes events that are important to the writer.</w:t>
            </w:r>
          </w:p>
        </w:tc>
        <w:tc>
          <w:tcPr>
            <w:gridSpan w:val="2"/>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Persuasive introduction.</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Subheadings – Equipment and method. Openers (time adverbials, imperative verbs, -ly adverbs +subordinating conjunctions).</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range of openers.</w:t>
            </w:r>
          </w:p>
          <w:p w:rsidR="00000000" w:rsidDel="00000000" w:rsidP="00000000" w:rsidRDefault="00000000" w:rsidRPr="00000000" w14:paraId="0000005B">
            <w:pPr>
              <w:jc w:val="center"/>
              <w:rPr>
                <w:sz w:val="16"/>
                <w:szCs w:val="16"/>
              </w:rPr>
            </w:pPr>
            <w:r w:rsidDel="00000000" w:rsidR="00000000" w:rsidRPr="00000000">
              <w:rPr>
                <w:sz w:val="16"/>
                <w:szCs w:val="16"/>
                <w:rtl w:val="0"/>
              </w:rPr>
              <w:t xml:space="preserve">Equipment subheading will be followed by a colon and bullet points. Technical vocabulary / scientific vocabulary. Prepositional phrases Top tips / safety tips / handy hints at the end.</w:t>
            </w:r>
          </w:p>
        </w:tc>
        <w:tc>
          <w:tcPr>
            <w:gridSpan w:val="2"/>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What did they see?</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Simile as a sentence opener</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don’t tell to convey a character’s emotion</w:t>
            </w:r>
          </w:p>
          <w:p w:rsidR="00000000" w:rsidDel="00000000" w:rsidP="00000000" w:rsidRDefault="00000000" w:rsidRPr="00000000" w14:paraId="00000060">
            <w:pPr>
              <w:jc w:val="center"/>
              <w:rPr>
                <w:sz w:val="16"/>
                <w:szCs w:val="16"/>
              </w:rPr>
            </w:pPr>
            <w:r w:rsidDel="00000000" w:rsidR="00000000" w:rsidRPr="00000000">
              <w:rPr>
                <w:sz w:val="16"/>
                <w:szCs w:val="16"/>
                <w:rtl w:val="0"/>
              </w:rPr>
              <w:t xml:space="preserve">Beginning to use personification to describe things in my writing</w:t>
            </w:r>
          </w:p>
        </w:tc>
      </w:tr>
      <w:tr>
        <w:trPr>
          <w:cantSplit w:val="1"/>
          <w:trHeight w:val="1440" w:hRule="atLeast"/>
          <w:tblHeader w:val="0"/>
        </w:trPr>
        <w:tc>
          <w:tcPr>
            <w:shd w:fill="auto" w:val="clear"/>
          </w:tcPr>
          <w:p w:rsidR="00000000" w:rsidDel="00000000" w:rsidP="00000000" w:rsidRDefault="00000000" w:rsidRPr="00000000" w14:paraId="00000062">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4 Genre Progression</w:t>
            </w:r>
          </w:p>
        </w:tc>
        <w:tc>
          <w:tcPr>
            <w:gridSpan w:val="2"/>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066">
            <w:pPr>
              <w:jc w:val="center"/>
              <w:rPr>
                <w:sz w:val="16"/>
                <w:szCs w:val="16"/>
              </w:rPr>
            </w:pPr>
            <w:r w:rsidDel="00000000" w:rsidR="00000000" w:rsidRPr="00000000">
              <w:rPr>
                <w:sz w:val="16"/>
                <w:szCs w:val="16"/>
                <w:rtl w:val="0"/>
              </w:rPr>
              <w:t xml:space="preserve">Detailed description of character and setting</w:t>
            </w:r>
          </w:p>
        </w:tc>
        <w:tc>
          <w:tcPr>
            <w:gridSpan w:val="2"/>
            <w:shd w:fill="auto" w:val="cle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06B">
            <w:pPr>
              <w:spacing w:after="0" w:line="240" w:lineRule="auto"/>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06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6D">
            <w:pPr>
              <w:jc w:val="center"/>
              <w:rPr>
                <w:sz w:val="16"/>
                <w:szCs w:val="16"/>
              </w:rPr>
            </w:pPr>
            <w:r w:rsidDel="00000000" w:rsidR="00000000" w:rsidRPr="00000000">
              <w:rPr>
                <w:sz w:val="16"/>
                <w:szCs w:val="16"/>
                <w:rtl w:val="0"/>
              </w:rPr>
              <w:t xml:space="preserve">Year 4 limit to one piece of speech</w:t>
            </w:r>
          </w:p>
        </w:tc>
        <w:tc>
          <w:tcPr>
            <w:gridSpan w:val="3"/>
            <w:shd w:fill="auto" w:val="clear"/>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072">
            <w:pPr>
              <w:spacing w:after="0" w:line="240" w:lineRule="auto"/>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07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74">
            <w:pPr>
              <w:spacing w:after="0" w:line="240" w:lineRule="auto"/>
              <w:jc w:val="center"/>
              <w:rPr>
                <w:color w:val="000000"/>
                <w:sz w:val="16"/>
                <w:szCs w:val="16"/>
              </w:rPr>
            </w:pPr>
            <w:r w:rsidDel="00000000" w:rsidR="00000000" w:rsidRPr="00000000">
              <w:rPr>
                <w:sz w:val="16"/>
                <w:szCs w:val="16"/>
                <w:rtl w:val="0"/>
              </w:rPr>
              <w:t xml:space="preserve">Year 4 limit to one piece of speech</w:t>
            </w:r>
            <w:r w:rsidDel="00000000" w:rsidR="00000000" w:rsidRPr="00000000">
              <w:rPr>
                <w:rtl w:val="0"/>
              </w:rPr>
            </w:r>
          </w:p>
        </w:tc>
        <w:tc>
          <w:tcPr>
            <w:gridSpan w:val="2"/>
            <w:shd w:fill="auto" w:val="clear"/>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4"/>
                <w:szCs w:val="1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4"/>
                <w:szCs w:val="14"/>
                <w:u w:val="none"/>
                <w:shd w:fill="auto" w:val="clear"/>
                <w:vertAlign w:val="baseline"/>
                <w:rtl w:val="0"/>
              </w:rPr>
              <w:t xml:space="preserve">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p>
          <w:p w:rsidR="00000000" w:rsidDel="00000000" w:rsidP="00000000" w:rsidRDefault="00000000" w:rsidRPr="00000000" w14:paraId="00000078">
            <w:pPr>
              <w:jc w:val="center"/>
              <w:rPr>
                <w:sz w:val="16"/>
                <w:szCs w:val="16"/>
              </w:rPr>
            </w:pPr>
            <w:r w:rsidDel="00000000" w:rsidR="00000000" w:rsidRPr="00000000">
              <w:rPr>
                <w:sz w:val="14"/>
                <w:szCs w:val="14"/>
                <w:rtl w:val="0"/>
              </w:rPr>
              <w:t xml:space="preserve">Use a rhetorical question with a subordinating conjunction</w:t>
            </w:r>
            <w:r w:rsidDel="00000000" w:rsidR="00000000" w:rsidRPr="00000000">
              <w:rPr>
                <w:rtl w:val="0"/>
              </w:rPr>
            </w:r>
          </w:p>
        </w:tc>
        <w:tc>
          <w:tcPr>
            <w:gridSpan w:val="2"/>
            <w:shd w:fill="auto" w:val="clear"/>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Rhetorical question in the introduction</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Closing statement</w:t>
            </w:r>
          </w:p>
          <w:p w:rsidR="00000000" w:rsidDel="00000000" w:rsidP="00000000" w:rsidRDefault="00000000" w:rsidRPr="00000000" w14:paraId="0000007C">
            <w:pPr>
              <w:spacing w:after="0" w:lineRule="auto"/>
              <w:jc w:val="center"/>
              <w:rPr>
                <w:sz w:val="16"/>
                <w:szCs w:val="16"/>
              </w:rPr>
            </w:pPr>
            <w:r w:rsidDel="00000000" w:rsidR="00000000" w:rsidRPr="00000000">
              <w:rPr>
                <w:sz w:val="16"/>
                <w:szCs w:val="16"/>
                <w:rtl w:val="0"/>
              </w:rPr>
              <w:t xml:space="preserve">More than one sentence for some steps.</w:t>
            </w:r>
          </w:p>
          <w:p w:rsidR="00000000" w:rsidDel="00000000" w:rsidP="00000000" w:rsidRDefault="00000000" w:rsidRPr="00000000" w14:paraId="0000007D">
            <w:pPr>
              <w:jc w:val="center"/>
              <w:rPr>
                <w:sz w:val="16"/>
                <w:szCs w:val="16"/>
              </w:rPr>
            </w:pPr>
            <w:r w:rsidDel="00000000" w:rsidR="00000000" w:rsidRPr="00000000">
              <w:rPr>
                <w:b w:val="1"/>
                <w:bCs w:val="1"/>
                <w:sz w:val="16"/>
                <w:szCs w:val="16"/>
                <w:rtl w:val="0"/>
              </w:rPr>
              <w:t xml:space="preserve">Use adverbs of manner as openers (fronted adverbials)</w:t>
            </w:r>
            <w:r w:rsidDel="00000000" w:rsidR="00000000" w:rsidRPr="00000000">
              <w:rPr>
                <w:rtl w:val="0"/>
              </w:rPr>
            </w:r>
          </w:p>
        </w:tc>
        <w:tc>
          <w:tcPr>
            <w:gridSpan w:val="2"/>
            <w:shd w:fill="auto" w:val="clear"/>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What did they see?</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Simile as a sentence opener</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don’t tell to convey a character’s emotion</w:t>
            </w:r>
          </w:p>
          <w:p w:rsidR="00000000" w:rsidDel="00000000" w:rsidP="00000000" w:rsidRDefault="00000000" w:rsidRPr="00000000" w14:paraId="00000082">
            <w:pPr>
              <w:jc w:val="center"/>
              <w:rPr>
                <w:sz w:val="16"/>
                <w:szCs w:val="16"/>
              </w:rPr>
            </w:pPr>
            <w:r w:rsidDel="00000000" w:rsidR="00000000" w:rsidRPr="00000000">
              <w:rPr>
                <w:sz w:val="16"/>
                <w:szCs w:val="16"/>
                <w:rtl w:val="0"/>
              </w:rPr>
              <w:t xml:space="preserve">Beginning to use personification to describe things in my writing</w:t>
            </w:r>
          </w:p>
        </w:tc>
      </w:tr>
      <w:tr>
        <w:trPr>
          <w:cantSplit w:val="1"/>
          <w:trHeight w:val="268" w:hRule="atLeast"/>
          <w:tblHeader w:val="0"/>
        </w:trPr>
        <w:tc>
          <w:tcPr>
            <w:gridSpan w:val="14"/>
            <w:shd w:fill="auto" w:val="clear"/>
          </w:tcPr>
          <w:p w:rsidR="00000000" w:rsidDel="00000000" w:rsidP="00000000" w:rsidRDefault="00000000" w:rsidRPr="00000000" w14:paraId="00000084">
            <w:pPr>
              <w:spacing w:after="0" w:line="240" w:lineRule="auto"/>
              <w:jc w:val="center"/>
              <w:rPr>
                <w:b w:val="1"/>
                <w:bCs w:val="1"/>
                <w:sz w:val="16"/>
                <w:szCs w:val="16"/>
              </w:rPr>
            </w:pPr>
            <w:r w:rsidDel="00000000" w:rsidR="00000000" w:rsidRPr="00000000">
              <w:rPr>
                <w:b w:val="1"/>
                <w:bCs w:val="1"/>
                <w:sz w:val="16"/>
                <w:szCs w:val="16"/>
                <w:rtl w:val="0"/>
              </w:rPr>
              <w:t xml:space="preserve">Handwriting – </w:t>
            </w:r>
            <w:r w:rsidDel="00000000" w:rsidR="00000000" w:rsidRPr="00000000">
              <w:rPr>
                <w:sz w:val="16"/>
                <w:szCs w:val="16"/>
                <w:rtl w:val="0"/>
              </w:rPr>
              <w:t xml:space="preserve">Use the diagonally and horizontal strokes that are needed to join letters.</w:t>
            </w:r>
            <w:r w:rsidDel="00000000" w:rsidR="00000000" w:rsidRPr="00000000">
              <w:rPr>
                <w:rtl w:val="0"/>
              </w:rPr>
            </w:r>
          </w:p>
        </w:tc>
      </w:tr>
      <w:tr>
        <w:trPr>
          <w:cantSplit w:val="1"/>
          <w:trHeight w:val="565" w:hRule="atLeast"/>
          <w:tblHeader w:val="0"/>
        </w:trPr>
        <w:tc>
          <w:tcPr>
            <w:shd w:fill="auto" w:val="clear"/>
          </w:tcPr>
          <w:p w:rsidR="00000000" w:rsidDel="00000000" w:rsidP="00000000" w:rsidRDefault="00000000" w:rsidRPr="00000000" w14:paraId="00000092">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3</w:t>
            </w:r>
          </w:p>
          <w:p w:rsidR="00000000" w:rsidDel="00000000" w:rsidP="00000000" w:rsidRDefault="00000000" w:rsidRPr="00000000" w14:paraId="00000093">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Grammar and Punctuation</w:t>
            </w:r>
          </w:p>
        </w:tc>
        <w:tc>
          <w:tcPr>
            <w:gridSpan w:val="2"/>
            <w:shd w:fill="auto" w:val="clea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Consoldiation of sentence openers </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more exciting adjectives and expanded noun phrases to help the reader clearly see what I am describing.</w:t>
            </w:r>
          </w:p>
          <w:p w:rsidR="00000000" w:rsidDel="00000000" w:rsidP="00000000" w:rsidRDefault="00000000" w:rsidRPr="00000000" w14:paraId="00000096">
            <w:pPr>
              <w:spacing w:after="0" w:line="240" w:lineRule="auto"/>
              <w:jc w:val="center"/>
              <w:rPr>
                <w:sz w:val="16"/>
                <w:szCs w:val="16"/>
              </w:rPr>
            </w:pPr>
            <w:r w:rsidDel="00000000" w:rsidR="00000000" w:rsidRPr="00000000">
              <w:rPr>
                <w:sz w:val="16"/>
                <w:szCs w:val="16"/>
                <w:rtl w:val="0"/>
              </w:rPr>
              <w:t xml:space="preserve">Use a comma to separate adjectives when describing a noun.</w:t>
            </w:r>
          </w:p>
          <w:p w:rsidR="00000000" w:rsidDel="00000000" w:rsidP="00000000" w:rsidRDefault="00000000" w:rsidRPr="00000000" w14:paraId="00000097">
            <w:pPr>
              <w:spacing w:after="0" w:line="240" w:lineRule="auto"/>
              <w:jc w:val="center"/>
              <w:rPr>
                <w:sz w:val="16"/>
                <w:szCs w:val="16"/>
              </w:rPr>
            </w:pPr>
            <w:r w:rsidDel="00000000" w:rsidR="00000000" w:rsidRPr="00000000">
              <w:rPr>
                <w:b w:val="1"/>
                <w:bCs w:val="1"/>
                <w:sz w:val="16"/>
                <w:szCs w:val="16"/>
                <w:rtl w:val="0"/>
              </w:rPr>
              <w:t xml:space="preserve">Use verb tenses correctly most of the time (was/were) (is/are). (Ongoing). </w:t>
            </w:r>
            <w:r w:rsidDel="00000000" w:rsidR="00000000" w:rsidRPr="00000000">
              <w:rPr>
                <w:rtl w:val="0"/>
              </w:rPr>
            </w:r>
          </w:p>
        </w:tc>
        <w:tc>
          <w:tcPr>
            <w:gridSpan w:val="2"/>
            <w:shd w:fill="auto" w:val="clear"/>
          </w:tcPr>
          <w:p w:rsidR="00000000" w:rsidDel="00000000" w:rsidP="00000000" w:rsidRDefault="00000000" w:rsidRPr="00000000" w14:paraId="00000099">
            <w:pPr>
              <w:spacing w:after="0" w:line="240" w:lineRule="auto"/>
              <w:jc w:val="center"/>
              <w:rPr>
                <w:b w:val="1"/>
                <w:bCs w:val="1"/>
                <w:sz w:val="16"/>
                <w:szCs w:val="16"/>
              </w:rPr>
            </w:pPr>
            <w:r w:rsidDel="00000000" w:rsidR="00000000" w:rsidRPr="00000000">
              <w:rPr>
                <w:b w:val="1"/>
                <w:bCs w:val="1"/>
                <w:sz w:val="16"/>
                <w:szCs w:val="16"/>
                <w:rtl w:val="0"/>
              </w:rPr>
              <w:t xml:space="preserve">Write compound sentences by including co-ordinating conjunctions (or, and, but, so, </w:t>
            </w:r>
            <w:r w:rsidDel="00000000" w:rsidR="00000000" w:rsidRPr="00000000">
              <w:rPr>
                <w:sz w:val="16"/>
                <w:szCs w:val="16"/>
                <w:rtl w:val="0"/>
              </w:rPr>
              <w:t xml:space="preserve">yet</w:t>
            </w:r>
            <w:r w:rsidDel="00000000" w:rsidR="00000000" w:rsidRPr="00000000">
              <w:rPr>
                <w:b w:val="1"/>
                <w:bCs w:val="1"/>
                <w:sz w:val="16"/>
                <w:szCs w:val="16"/>
                <w:rtl w:val="0"/>
              </w:rPr>
              <w:t xml:space="preserve">).</w:t>
            </w:r>
          </w:p>
          <w:p w:rsidR="00000000" w:rsidDel="00000000" w:rsidP="00000000" w:rsidRDefault="00000000" w:rsidRPr="00000000" w14:paraId="0000009A">
            <w:pPr>
              <w:spacing w:after="0" w:line="240" w:lineRule="auto"/>
              <w:jc w:val="center"/>
              <w:rPr>
                <w:color w:val="000000"/>
                <w:sz w:val="16"/>
                <w:szCs w:val="16"/>
              </w:rPr>
            </w:pPr>
            <w:r w:rsidDel="00000000" w:rsidR="00000000" w:rsidRPr="00000000">
              <w:rPr>
                <w:sz w:val="16"/>
                <w:szCs w:val="16"/>
                <w:highlight w:val="green"/>
                <w:rtl w:val="0"/>
              </w:rPr>
              <w:t xml:space="preserve">Use a comma before some co-ordinating conjunctions (or, but, so)</w:t>
            </w:r>
            <w:r w:rsidDel="00000000" w:rsidR="00000000" w:rsidRPr="00000000">
              <w:rPr>
                <w:rtl w:val="0"/>
              </w:rPr>
            </w:r>
          </w:p>
        </w:tc>
        <w:tc>
          <w:tcPr>
            <w:gridSpan w:val="3"/>
            <w:shd w:fill="auto" w:val="clear"/>
          </w:tcPr>
          <w:p w:rsidR="00000000" w:rsidDel="00000000" w:rsidP="00000000" w:rsidRDefault="00000000" w:rsidRPr="00000000" w14:paraId="0000009C">
            <w:pPr>
              <w:spacing w:after="0" w:line="240" w:lineRule="auto"/>
              <w:jc w:val="center"/>
              <w:rPr>
                <w:b w:val="1"/>
                <w:bCs w:val="1"/>
                <w:sz w:val="16"/>
                <w:szCs w:val="16"/>
              </w:rPr>
            </w:pPr>
            <w:r w:rsidDel="00000000" w:rsidR="00000000" w:rsidRPr="00000000">
              <w:rPr>
                <w:b w:val="1"/>
                <w:bCs w:val="1"/>
                <w:sz w:val="16"/>
                <w:szCs w:val="16"/>
                <w:rtl w:val="0"/>
              </w:rPr>
              <w:t xml:space="preserve">Use powerful verbs to make my writing more interesting.</w:t>
            </w:r>
          </w:p>
          <w:p w:rsidR="00000000" w:rsidDel="00000000" w:rsidP="00000000" w:rsidRDefault="00000000" w:rsidRPr="00000000" w14:paraId="0000009D">
            <w:pPr>
              <w:spacing w:after="0" w:line="240" w:lineRule="auto"/>
              <w:jc w:val="center"/>
              <w:rPr>
                <w:sz w:val="16"/>
                <w:szCs w:val="16"/>
              </w:rPr>
            </w:pPr>
            <w:r w:rsidDel="00000000" w:rsidR="00000000" w:rsidRPr="00000000">
              <w:rPr>
                <w:sz w:val="16"/>
                <w:szCs w:val="16"/>
                <w:rtl w:val="0"/>
              </w:rPr>
              <w:t xml:space="preserve">Begin to build cohesion by choosing the right nouns and pronouns to avoid repeating myself.</w:t>
            </w:r>
          </w:p>
        </w:tc>
        <w:tc>
          <w:tcPr>
            <w:gridSpan w:val="2"/>
            <w:shd w:fill="auto" w:val="clear"/>
          </w:tcPr>
          <w:p w:rsidR="00000000" w:rsidDel="00000000" w:rsidP="00000000" w:rsidRDefault="00000000" w:rsidRPr="00000000" w14:paraId="000000A0">
            <w:pPr>
              <w:spacing w:after="0" w:line="240" w:lineRule="auto"/>
              <w:jc w:val="center"/>
              <w:rPr>
                <w:b w:val="1"/>
                <w:bCs w:val="1"/>
                <w:sz w:val="16"/>
                <w:szCs w:val="16"/>
              </w:rPr>
            </w:pPr>
            <w:r w:rsidDel="00000000" w:rsidR="00000000" w:rsidRPr="00000000">
              <w:rPr>
                <w:b w:val="1"/>
                <w:bCs w:val="1"/>
                <w:sz w:val="16"/>
                <w:szCs w:val="16"/>
                <w:rtl w:val="0"/>
              </w:rPr>
              <w:t xml:space="preserve">Begin to extend sentences to add more detail by using a variety of subordinating conjunctions at the start of a sentence to write a complex sentence. Before, After, </w:t>
            </w:r>
            <w:r w:rsidDel="00000000" w:rsidR="00000000" w:rsidRPr="00000000">
              <w:rPr>
                <w:sz w:val="16"/>
                <w:szCs w:val="16"/>
                <w:rtl w:val="0"/>
              </w:rPr>
              <w:t xml:space="preserve">While</w:t>
            </w:r>
            <w:r w:rsidDel="00000000" w:rsidR="00000000" w:rsidRPr="00000000">
              <w:rPr>
                <w:b w:val="1"/>
                <w:bCs w:val="1"/>
                <w:sz w:val="16"/>
                <w:szCs w:val="16"/>
                <w:rtl w:val="0"/>
              </w:rPr>
              <w:t xml:space="preserve">, As (+ Year 2)</w:t>
            </w:r>
          </w:p>
          <w:p w:rsidR="00000000" w:rsidDel="00000000" w:rsidP="00000000" w:rsidRDefault="00000000" w:rsidRPr="00000000" w14:paraId="000000A1">
            <w:pPr>
              <w:spacing w:after="0" w:line="240" w:lineRule="auto"/>
              <w:jc w:val="center"/>
              <w:rPr>
                <w:sz w:val="16"/>
                <w:szCs w:val="16"/>
              </w:rPr>
            </w:pPr>
            <w:r w:rsidDel="00000000" w:rsidR="00000000" w:rsidRPr="00000000">
              <w:rPr>
                <w:sz w:val="16"/>
                <w:szCs w:val="16"/>
                <w:rtl w:val="0"/>
              </w:rPr>
              <w:t xml:space="preserve">Use show don’t tell to convey a character’s emotions.</w:t>
            </w:r>
          </w:p>
          <w:p w:rsidR="00000000" w:rsidDel="00000000" w:rsidP="00000000" w:rsidRDefault="00000000" w:rsidRPr="00000000" w14:paraId="000000A2">
            <w:pPr>
              <w:spacing w:after="0" w:line="240" w:lineRule="auto"/>
              <w:jc w:val="center"/>
              <w:rPr>
                <w:sz w:val="16"/>
                <w:szCs w:val="16"/>
              </w:rPr>
            </w:pPr>
            <w:r w:rsidDel="00000000" w:rsidR="00000000" w:rsidRPr="00000000">
              <w:rPr>
                <w:b w:val="1"/>
                <w:bCs w:val="1"/>
                <w:sz w:val="16"/>
                <w:szCs w:val="16"/>
                <w:rtl w:val="0"/>
              </w:rPr>
              <w:t xml:space="preserve">Use tense accurately most of the time.</w:t>
            </w:r>
            <w:r w:rsidDel="00000000" w:rsidR="00000000" w:rsidRPr="00000000">
              <w:rPr>
                <w:rtl w:val="0"/>
              </w:rPr>
            </w:r>
          </w:p>
        </w:tc>
        <w:tc>
          <w:tcPr>
            <w:gridSpan w:val="2"/>
            <w:shd w:fill="auto" w:val="clea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question in a non-fiction introduction.</w:t>
            </w:r>
          </w:p>
          <w:p w:rsidR="00000000" w:rsidDel="00000000" w:rsidP="00000000" w:rsidRDefault="00000000" w:rsidRPr="00000000" w14:paraId="000000A5">
            <w:pPr>
              <w:spacing w:after="0" w:line="240" w:lineRule="auto"/>
              <w:jc w:val="center"/>
              <w:rPr>
                <w:sz w:val="16"/>
                <w:szCs w:val="16"/>
              </w:rPr>
            </w:pPr>
            <w:r w:rsidDel="00000000" w:rsidR="00000000" w:rsidRPr="00000000">
              <w:rPr>
                <w:sz w:val="16"/>
                <w:szCs w:val="16"/>
                <w:rtl w:val="0"/>
              </w:rPr>
              <w:t xml:space="preserve">Use a colon before a list in instructional writing (what you need:)</w:t>
            </w:r>
          </w:p>
          <w:p w:rsidR="00000000" w:rsidDel="00000000" w:rsidP="00000000" w:rsidRDefault="00000000" w:rsidRPr="00000000" w14:paraId="000000A6">
            <w:pPr>
              <w:spacing w:after="0" w:line="240" w:lineRule="auto"/>
              <w:jc w:val="center"/>
              <w:rPr>
                <w:sz w:val="16"/>
                <w:szCs w:val="16"/>
              </w:rPr>
            </w:pPr>
            <w:r w:rsidDel="00000000" w:rsidR="00000000" w:rsidRPr="00000000">
              <w:rPr>
                <w:sz w:val="16"/>
                <w:szCs w:val="16"/>
                <w:rtl w:val="0"/>
              </w:rPr>
              <w:t xml:space="preserve">Consolidation of subordinating conjunctions. (If) </w:t>
            </w:r>
          </w:p>
        </w:tc>
        <w:tc>
          <w:tcPr>
            <w:gridSpan w:val="2"/>
            <w:shd w:fill="auto" w:val="clear"/>
          </w:tcPr>
          <w:p w:rsidR="00000000" w:rsidDel="00000000" w:rsidP="00000000" w:rsidRDefault="00000000" w:rsidRPr="00000000" w14:paraId="000000A8">
            <w:pPr>
              <w:spacing w:after="0" w:line="240" w:lineRule="auto"/>
              <w:jc w:val="center"/>
              <w:rPr>
                <w:sz w:val="16"/>
                <w:szCs w:val="16"/>
              </w:rPr>
            </w:pPr>
            <w:r w:rsidDel="00000000" w:rsidR="00000000" w:rsidRPr="00000000">
              <w:rPr>
                <w:sz w:val="16"/>
                <w:szCs w:val="16"/>
                <w:rtl w:val="0"/>
              </w:rPr>
              <w:t xml:space="preserve">Use similes to add description to my writing.</w:t>
            </w:r>
          </w:p>
          <w:p w:rsidR="00000000" w:rsidDel="00000000" w:rsidP="00000000" w:rsidRDefault="00000000" w:rsidRPr="00000000" w14:paraId="000000A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AA">
            <w:pPr>
              <w:spacing w:after="0" w:line="240" w:lineRule="auto"/>
              <w:rPr>
                <w:sz w:val="16"/>
                <w:szCs w:val="16"/>
              </w:rPr>
            </w:pPr>
            <w:r w:rsidDel="00000000" w:rsidR="00000000" w:rsidRPr="00000000">
              <w:rPr>
                <w:sz w:val="16"/>
                <w:szCs w:val="16"/>
                <w:rtl w:val="0"/>
              </w:rPr>
              <w:t xml:space="preserve">Use prepositions to express place.</w:t>
            </w:r>
          </w:p>
        </w:tc>
      </w:tr>
      <w:tr>
        <w:trPr>
          <w:cantSplit w:val="1"/>
          <w:trHeight w:val="565" w:hRule="atLeast"/>
          <w:tblHeader w:val="0"/>
        </w:trPr>
        <w:tc>
          <w:tcPr>
            <w:shd w:fill="auto" w:val="clear"/>
          </w:tcPr>
          <w:p w:rsidR="00000000" w:rsidDel="00000000" w:rsidP="00000000" w:rsidRDefault="00000000" w:rsidRPr="00000000" w14:paraId="000000AC">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Year 4</w:t>
            </w:r>
          </w:p>
          <w:p w:rsidR="00000000" w:rsidDel="00000000" w:rsidP="00000000" w:rsidRDefault="00000000" w:rsidRPr="00000000" w14:paraId="000000AD">
            <w:pPr>
              <w:spacing w:after="0" w:line="240" w:lineRule="auto"/>
              <w:ind w:left="113" w:right="113" w:firstLine="0"/>
              <w:jc w:val="center"/>
              <w:rPr>
                <w:b w:val="1"/>
                <w:bCs w:val="1"/>
                <w:sz w:val="16"/>
                <w:szCs w:val="16"/>
              </w:rPr>
            </w:pPr>
            <w:r w:rsidDel="00000000" w:rsidR="00000000" w:rsidRPr="00000000">
              <w:rPr>
                <w:b w:val="1"/>
                <w:bCs w:val="1"/>
                <w:sz w:val="16"/>
                <w:szCs w:val="16"/>
                <w:rtl w:val="0"/>
              </w:rPr>
              <w:t xml:space="preserve">Grammar and Punctuation</w:t>
            </w:r>
          </w:p>
        </w:tc>
        <w:tc>
          <w:tcPr>
            <w:gridSpan w:val="2"/>
            <w:shd w:fill="auto" w:val="clear"/>
          </w:tcPr>
          <w:p w:rsidR="00000000" w:rsidDel="00000000" w:rsidP="00000000" w:rsidRDefault="00000000" w:rsidRPr="00000000" w14:paraId="000000AE">
            <w:pPr>
              <w:spacing w:after="0" w:line="240" w:lineRule="auto"/>
              <w:jc w:val="center"/>
              <w:rPr>
                <w:b w:val="1"/>
                <w:bCs w:val="1"/>
                <w:sz w:val="16"/>
                <w:szCs w:val="16"/>
              </w:rPr>
            </w:pPr>
            <w:r w:rsidDel="00000000" w:rsidR="00000000" w:rsidRPr="00000000">
              <w:rPr>
                <w:sz w:val="16"/>
                <w:szCs w:val="16"/>
                <w:rtl w:val="0"/>
              </w:rPr>
              <w:t xml:space="preserve">Use a comma after a fronted adverbial.</w:t>
            </w:r>
            <w:r w:rsidDel="00000000" w:rsidR="00000000" w:rsidRPr="00000000">
              <w:rPr>
                <w:rtl w:val="0"/>
              </w:rPr>
            </w:r>
          </w:p>
          <w:p w:rsidR="00000000" w:rsidDel="00000000" w:rsidP="00000000" w:rsidRDefault="00000000" w:rsidRPr="00000000" w14:paraId="000000AF">
            <w:pPr>
              <w:spacing w:after="0" w:line="240" w:lineRule="auto"/>
              <w:jc w:val="center"/>
              <w:rPr>
                <w:sz w:val="16"/>
                <w:szCs w:val="16"/>
              </w:rPr>
            </w:pPr>
            <w:r w:rsidDel="00000000" w:rsidR="00000000" w:rsidRPr="00000000">
              <w:rPr>
                <w:b w:val="1"/>
                <w:bCs w:val="1"/>
                <w:sz w:val="16"/>
                <w:szCs w:val="16"/>
                <w:rtl w:val="0"/>
              </w:rPr>
              <w:t xml:space="preserve">Use ambitious adjectives to enhance the nouns in the writing.</w:t>
            </w:r>
            <w:r w:rsidDel="00000000" w:rsidR="00000000" w:rsidRPr="00000000">
              <w:rPr>
                <w:rtl w:val="0"/>
              </w:rPr>
            </w:r>
          </w:p>
        </w:tc>
        <w:tc>
          <w:tcPr>
            <w:gridSpan w:val="2"/>
            <w:shd w:fill="auto" w:val="clear"/>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Use the acronym FANBOYS to help me remember coordinating conjunctions</w:t>
            </w:r>
          </w:p>
          <w:p w:rsidR="00000000" w:rsidDel="00000000" w:rsidP="00000000" w:rsidRDefault="00000000" w:rsidRPr="00000000" w14:paraId="000000B2">
            <w:pPr>
              <w:spacing w:after="0" w:line="240" w:lineRule="auto"/>
              <w:jc w:val="center"/>
              <w:rPr>
                <w:color w:val="000000"/>
                <w:sz w:val="16"/>
                <w:szCs w:val="16"/>
              </w:rPr>
            </w:pPr>
            <w:r w:rsidDel="00000000" w:rsidR="00000000" w:rsidRPr="00000000">
              <w:rPr>
                <w:sz w:val="16"/>
                <w:szCs w:val="16"/>
                <w:rtl w:val="0"/>
              </w:rPr>
              <w:t xml:space="preserve">(All of Year 3 + for, nor).</w:t>
            </w:r>
            <w:r w:rsidDel="00000000" w:rsidR="00000000" w:rsidRPr="00000000">
              <w:rPr>
                <w:rtl w:val="0"/>
              </w:rPr>
            </w:r>
          </w:p>
        </w:tc>
        <w:tc>
          <w:tcPr>
            <w:gridSpan w:val="3"/>
            <w:shd w:fill="auto" w:val="clear"/>
          </w:tcPr>
          <w:p w:rsidR="00000000" w:rsidDel="00000000" w:rsidP="00000000" w:rsidRDefault="00000000" w:rsidRPr="00000000" w14:paraId="000000B4">
            <w:pPr>
              <w:spacing w:after="0" w:line="240" w:lineRule="auto"/>
              <w:jc w:val="center"/>
              <w:rPr>
                <w:sz w:val="16"/>
                <w:szCs w:val="16"/>
              </w:rPr>
            </w:pPr>
            <w:r w:rsidDel="00000000" w:rsidR="00000000" w:rsidRPr="00000000">
              <w:rPr>
                <w:sz w:val="16"/>
                <w:szCs w:val="16"/>
                <w:rtl w:val="0"/>
              </w:rPr>
              <w:t xml:space="preserve">Choose the most appropriate verbs to accurately describe to the reader what is being described.</w:t>
            </w:r>
          </w:p>
          <w:p w:rsidR="00000000" w:rsidDel="00000000" w:rsidP="00000000" w:rsidRDefault="00000000" w:rsidRPr="00000000" w14:paraId="000000B5">
            <w:pPr>
              <w:spacing w:after="0" w:line="240" w:lineRule="auto"/>
              <w:jc w:val="center"/>
              <w:rPr>
                <w:sz w:val="16"/>
                <w:szCs w:val="16"/>
              </w:rPr>
            </w:pPr>
            <w:r w:rsidDel="00000000" w:rsidR="00000000" w:rsidRPr="00000000">
              <w:rPr>
                <w:sz w:val="16"/>
                <w:szCs w:val="16"/>
                <w:rtl w:val="0"/>
              </w:rPr>
              <w:t xml:space="preserve">Choose the most appropriate nouns and pronouns.</w:t>
            </w:r>
          </w:p>
        </w:tc>
        <w:tc>
          <w:tcPr>
            <w:gridSpan w:val="2"/>
            <w:shd w:fill="auto" w:val="clear"/>
          </w:tcPr>
          <w:p w:rsidR="00000000" w:rsidDel="00000000" w:rsidP="00000000" w:rsidRDefault="00000000" w:rsidRPr="00000000" w14:paraId="000000B8">
            <w:pPr>
              <w:spacing w:after="0" w:line="240" w:lineRule="auto"/>
              <w:jc w:val="center"/>
              <w:rPr>
                <w:b w:val="1"/>
                <w:bCs w:val="1"/>
                <w:sz w:val="16"/>
                <w:szCs w:val="16"/>
              </w:rPr>
            </w:pPr>
            <w:r w:rsidDel="00000000" w:rsidR="00000000" w:rsidRPr="00000000">
              <w:rPr>
                <w:b w:val="1"/>
                <w:bCs w:val="1"/>
                <w:sz w:val="16"/>
                <w:szCs w:val="16"/>
                <w:rtl w:val="0"/>
              </w:rPr>
              <w:t xml:space="preserve">Extend sentences to add more detail by using a variety of subordinating conjunctions (All of Year 3 + during, since) at the start and in the middle of a sentence.</w:t>
            </w:r>
          </w:p>
          <w:p w:rsidR="00000000" w:rsidDel="00000000" w:rsidP="00000000" w:rsidRDefault="00000000" w:rsidRPr="00000000" w14:paraId="000000B9">
            <w:pPr>
              <w:spacing w:after="0" w:line="240" w:lineRule="auto"/>
              <w:jc w:val="center"/>
              <w:rPr>
                <w:sz w:val="16"/>
                <w:szCs w:val="16"/>
              </w:rPr>
            </w:pPr>
            <w:r w:rsidDel="00000000" w:rsidR="00000000" w:rsidRPr="00000000">
              <w:rPr>
                <w:sz w:val="16"/>
                <w:szCs w:val="16"/>
                <w:rtl w:val="0"/>
              </w:rPr>
              <w:t xml:space="preserve">Write a complex question sentence to emphasis my point in both fiction and non-fiction writing.</w:t>
            </w:r>
          </w:p>
        </w:tc>
        <w:tc>
          <w:tcPr>
            <w:gridSpan w:val="2"/>
            <w:shd w:fill="auto" w:val="clear"/>
          </w:tcPr>
          <w:p w:rsidR="00000000" w:rsidDel="00000000" w:rsidP="00000000" w:rsidRDefault="00000000" w:rsidRPr="00000000" w14:paraId="000000BB">
            <w:pPr>
              <w:spacing w:after="0" w:line="240" w:lineRule="auto"/>
              <w:jc w:val="center"/>
              <w:rPr>
                <w:sz w:val="16"/>
                <w:szCs w:val="16"/>
              </w:rPr>
            </w:pPr>
            <w:r w:rsidDel="00000000" w:rsidR="00000000" w:rsidRPr="00000000">
              <w:rPr>
                <w:sz w:val="16"/>
                <w:szCs w:val="16"/>
                <w:rtl w:val="0"/>
              </w:rPr>
              <w:t xml:space="preserve">Consolidation of subordinating conjunctions. (If)</w:t>
            </w:r>
          </w:p>
          <w:p w:rsidR="00000000" w:rsidDel="00000000" w:rsidP="00000000" w:rsidRDefault="00000000" w:rsidRPr="00000000" w14:paraId="000000B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B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C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D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0E0">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0E2">
            <w:pPr>
              <w:spacing w:after="0" w:line="240" w:lineRule="auto"/>
              <w:jc w:val="center"/>
              <w:rPr>
                <w:sz w:val="16"/>
                <w:szCs w:val="16"/>
              </w:rPr>
            </w:pPr>
            <w:r w:rsidDel="00000000" w:rsidR="00000000" w:rsidRPr="00000000">
              <w:rPr>
                <w:sz w:val="16"/>
                <w:szCs w:val="16"/>
                <w:rtl w:val="0"/>
              </w:rPr>
              <w:t xml:space="preserve">Use more sophisticated similes to describe things in my writing.</w:t>
            </w:r>
          </w:p>
          <w:p w:rsidR="00000000" w:rsidDel="00000000" w:rsidP="00000000" w:rsidRDefault="00000000" w:rsidRPr="00000000" w14:paraId="000000E3">
            <w:pPr>
              <w:spacing w:after="0" w:line="240" w:lineRule="auto"/>
              <w:jc w:val="center"/>
              <w:rPr>
                <w:sz w:val="16"/>
                <w:szCs w:val="16"/>
              </w:rPr>
            </w:pPr>
            <w:r w:rsidDel="00000000" w:rsidR="00000000" w:rsidRPr="00000000">
              <w:rPr>
                <w:sz w:val="16"/>
                <w:szCs w:val="16"/>
                <w:rtl w:val="0"/>
              </w:rPr>
              <w:t xml:space="preserve">Use prepositions as fronted adverbials and include an adjective to give the reader more information.</w:t>
            </w:r>
          </w:p>
          <w:p w:rsidR="00000000" w:rsidDel="00000000" w:rsidP="00000000" w:rsidRDefault="00000000" w:rsidRPr="00000000" w14:paraId="000000E4">
            <w:pPr>
              <w:spacing w:after="0" w:line="240" w:lineRule="auto"/>
              <w:jc w:val="center"/>
              <w:rPr>
                <w:sz w:val="16"/>
                <w:szCs w:val="16"/>
              </w:rPr>
            </w:pPr>
            <w:r w:rsidDel="00000000" w:rsidR="00000000" w:rsidRPr="00000000">
              <w:rPr>
                <w:rtl w:val="0"/>
              </w:rPr>
            </w:r>
          </w:p>
        </w:tc>
      </w:tr>
      <w:tr>
        <w:trPr>
          <w:cantSplit w:val="1"/>
          <w:trHeight w:val="286" w:hRule="atLeast"/>
          <w:tblHeader w:val="0"/>
        </w:trPr>
        <w:tc>
          <w:tcPr>
            <w:gridSpan w:val="14"/>
            <w:shd w:fill="a8d08d" w:val="clear"/>
            <w:vAlign w:val="center"/>
          </w:tcPr>
          <w:p w:rsidR="00000000" w:rsidDel="00000000" w:rsidP="00000000" w:rsidRDefault="00000000" w:rsidRPr="00000000" w14:paraId="000000E6">
            <w:pPr>
              <w:spacing w:after="0" w:line="240" w:lineRule="auto"/>
              <w:jc w:val="center"/>
              <w:rPr>
                <w:b w:val="1"/>
                <w:bCs w:val="1"/>
                <w:sz w:val="36"/>
                <w:szCs w:val="36"/>
              </w:rPr>
            </w:pPr>
            <w:r w:rsidDel="00000000" w:rsidR="00000000" w:rsidRPr="00000000">
              <w:rPr>
                <w:b w:val="1"/>
                <w:bCs w:val="1"/>
                <w:sz w:val="36"/>
                <w:szCs w:val="36"/>
                <w:rtl w:val="0"/>
              </w:rPr>
              <w:t xml:space="preserve">Autumn 2</w:t>
            </w:r>
          </w:p>
        </w:tc>
      </w:tr>
      <w:tr>
        <w:trPr>
          <w:cantSplit w:val="1"/>
          <w:trHeight w:val="286" w:hRule="atLeast"/>
          <w:tblHeader w:val="0"/>
        </w:trPr>
        <w:tc>
          <w:tcPr>
            <w:gridSpan w:val="14"/>
            <w:shd w:fill="auto" w:val="clear"/>
            <w:vAlign w:val="center"/>
          </w:tcPr>
          <w:p w:rsidR="00000000" w:rsidDel="00000000" w:rsidP="00000000" w:rsidRDefault="00000000" w:rsidRPr="00000000" w14:paraId="000000F4">
            <w:pPr>
              <w:spacing w:after="0" w:line="240" w:lineRule="auto"/>
              <w:jc w:val="center"/>
              <w:rPr>
                <w:b w:val="1"/>
                <w:bCs w:val="1"/>
                <w:color w:val="ffff00"/>
                <w:sz w:val="18"/>
                <w:szCs w:val="18"/>
              </w:rPr>
            </w:pPr>
            <w:r w:rsidDel="00000000" w:rsidR="00000000" w:rsidRPr="00000000">
              <w:rPr>
                <w:b w:val="1"/>
                <w:bCs w:val="1"/>
                <w:sz w:val="18"/>
                <w:szCs w:val="18"/>
                <w:rtl w:val="0"/>
              </w:rPr>
              <w:t xml:space="preserve">Science: </w:t>
            </w:r>
            <w:r w:rsidDel="00000000" w:rsidR="00000000" w:rsidRPr="00000000">
              <w:rPr>
                <w:rtl w:val="0"/>
              </w:rPr>
            </w:r>
          </w:p>
        </w:tc>
      </w:tr>
      <w:tr>
        <w:trPr>
          <w:cantSplit w:val="1"/>
          <w:trHeight w:val="2103" w:hRule="atLeast"/>
          <w:tblHeader w:val="0"/>
        </w:trPr>
        <w:tc>
          <w:tcPr>
            <w:shd w:fill="auto" w:val="clear"/>
          </w:tcPr>
          <w:p w:rsidR="00000000" w:rsidDel="00000000" w:rsidP="00000000" w:rsidRDefault="00000000" w:rsidRPr="00000000" w14:paraId="00000102">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gridSpan w:val="2"/>
            <w:shd w:fill="auto" w:val="clear"/>
          </w:tcPr>
          <w:p w:rsidR="00000000" w:rsidDel="00000000" w:rsidP="00000000" w:rsidRDefault="00000000" w:rsidRPr="00000000" w14:paraId="00000103">
            <w:pPr>
              <w:spacing w:after="0" w:line="240" w:lineRule="auto"/>
              <w:jc w:val="center"/>
              <w:rPr>
                <w:sz w:val="16"/>
                <w:szCs w:val="16"/>
              </w:rPr>
            </w:pPr>
            <w:r w:rsidDel="00000000" w:rsidR="00000000" w:rsidRPr="00000000">
              <w:rPr>
                <w:sz w:val="18"/>
                <w:szCs w:val="18"/>
                <w:rtl w:val="0"/>
              </w:rPr>
              <w:t xml:space="preserve">Character Description- </w:t>
            </w:r>
            <w:r w:rsidDel="00000000" w:rsidR="00000000" w:rsidRPr="00000000">
              <w:rPr>
                <w:sz w:val="16"/>
                <w:szCs w:val="16"/>
                <w:rtl w:val="0"/>
              </w:rPr>
              <w:t xml:space="preserve">Mr Twit </w:t>
            </w:r>
          </w:p>
          <w:p w:rsidR="00000000" w:rsidDel="00000000" w:rsidP="00000000" w:rsidRDefault="00000000" w:rsidRPr="00000000" w14:paraId="00000104">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05">
            <w:pPr>
              <w:spacing w:after="0" w:line="240" w:lineRule="auto"/>
              <w:jc w:val="center"/>
              <w:rPr>
                <w:sz w:val="18"/>
                <w:szCs w:val="18"/>
              </w:rPr>
            </w:pPr>
            <w:r w:rsidDel="00000000" w:rsidR="00000000" w:rsidRPr="00000000">
              <w:rPr>
                <w:sz w:val="18"/>
                <w:szCs w:val="18"/>
              </w:rPr>
              <w:drawing>
                <wp:inline distB="114300" distT="114300" distL="114300" distR="114300">
                  <wp:extent cx="1233488" cy="1723818"/>
                  <wp:effectExtent b="0" l="0" r="0" t="0"/>
                  <wp:docPr id="15"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1233488" cy="1723818"/>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07">
            <w:pPr>
              <w:jc w:val="center"/>
              <w:rPr>
                <w:sz w:val="16"/>
                <w:szCs w:val="16"/>
              </w:rPr>
            </w:pPr>
            <w:r w:rsidDel="00000000" w:rsidR="00000000" w:rsidRPr="00000000">
              <w:rPr>
                <w:sz w:val="18"/>
                <w:szCs w:val="18"/>
                <w:rtl w:val="0"/>
              </w:rPr>
              <w:t xml:space="preserve">Retell- </w:t>
            </w:r>
            <w:r w:rsidDel="00000000" w:rsidR="00000000" w:rsidRPr="00000000">
              <w:rPr>
                <w:sz w:val="16"/>
                <w:szCs w:val="16"/>
                <w:rtl w:val="0"/>
              </w:rPr>
              <w:t xml:space="preserve">One trick </w:t>
            </w:r>
          </w:p>
          <w:p w:rsidR="00000000" w:rsidDel="00000000" w:rsidP="00000000" w:rsidRDefault="00000000" w:rsidRPr="00000000" w14:paraId="00000108">
            <w:pPr>
              <w:jc w:val="center"/>
              <w:rPr>
                <w:sz w:val="18"/>
                <w:szCs w:val="18"/>
              </w:rPr>
            </w:pPr>
            <w:r w:rsidDel="00000000" w:rsidR="00000000" w:rsidRPr="00000000">
              <w:rPr>
                <w:rtl w:val="0"/>
              </w:rPr>
            </w:r>
          </w:p>
          <w:p w:rsidR="00000000" w:rsidDel="00000000" w:rsidP="00000000" w:rsidRDefault="00000000" w:rsidRPr="00000000" w14:paraId="00000109">
            <w:pPr>
              <w:jc w:val="center"/>
              <w:rPr>
                <w:sz w:val="18"/>
                <w:szCs w:val="18"/>
              </w:rPr>
            </w:pPr>
            <w:r w:rsidDel="00000000" w:rsidR="00000000" w:rsidRPr="00000000">
              <w:rPr>
                <w:sz w:val="18"/>
                <w:szCs w:val="18"/>
              </w:rPr>
              <w:drawing>
                <wp:inline distB="114300" distT="114300" distL="114300" distR="114300">
                  <wp:extent cx="1195738" cy="1671062"/>
                  <wp:effectExtent b="0" l="0" r="0" t="0"/>
                  <wp:docPr id="30" name="image21.png"/>
                  <a:graphic>
                    <a:graphicData uri="http://schemas.openxmlformats.org/drawingml/2006/picture">
                      <pic:pic>
                        <pic:nvPicPr>
                          <pic:cNvPr id="0" name="image21.png"/>
                          <pic:cNvPicPr preferRelativeResize="0"/>
                        </pic:nvPicPr>
                        <pic:blipFill>
                          <a:blip r:embed="rId12"/>
                          <a:srcRect b="0" l="0" r="0" t="0"/>
                          <a:stretch>
                            <a:fillRect/>
                          </a:stretch>
                        </pic:blipFill>
                        <pic:spPr>
                          <a:xfrm>
                            <a:off x="0" y="0"/>
                            <a:ext cx="1195738" cy="1671062"/>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jc w:val="center"/>
              <w:rPr>
                <w:sz w:val="18"/>
                <w:szCs w:val="18"/>
              </w:rPr>
            </w:pPr>
            <w:r w:rsidDel="00000000" w:rsidR="00000000" w:rsidRPr="00000000">
              <w:rPr>
                <w:rtl w:val="0"/>
              </w:rPr>
            </w:r>
          </w:p>
          <w:p w:rsidR="00000000" w:rsidDel="00000000" w:rsidP="00000000" w:rsidRDefault="00000000" w:rsidRPr="00000000" w14:paraId="0000010B">
            <w:pPr>
              <w:jc w:val="center"/>
              <w:rPr>
                <w:sz w:val="18"/>
                <w:szCs w:val="18"/>
              </w:rPr>
            </w:pPr>
            <w:r w:rsidDel="00000000" w:rsidR="00000000" w:rsidRPr="00000000">
              <w:rPr>
                <w:rtl w:val="0"/>
              </w:rPr>
            </w:r>
          </w:p>
        </w:tc>
        <w:tc>
          <w:tcPr>
            <w:gridSpan w:val="3"/>
            <w:shd w:fill="auto" w:val="clear"/>
          </w:tcPr>
          <w:p w:rsidR="00000000" w:rsidDel="00000000" w:rsidP="00000000" w:rsidRDefault="00000000" w:rsidRPr="00000000" w14:paraId="0000010D">
            <w:pPr>
              <w:spacing w:after="0" w:line="240" w:lineRule="auto"/>
              <w:jc w:val="center"/>
              <w:rPr>
                <w:sz w:val="18"/>
                <w:szCs w:val="18"/>
              </w:rPr>
            </w:pPr>
            <w:r w:rsidDel="00000000" w:rsidR="00000000" w:rsidRPr="00000000">
              <w:rPr>
                <w:sz w:val="18"/>
                <w:szCs w:val="18"/>
                <w:rtl w:val="0"/>
              </w:rPr>
              <w:t xml:space="preserve">Formal persuasive letter</w:t>
            </w:r>
          </w:p>
          <w:p w:rsidR="00000000" w:rsidDel="00000000" w:rsidP="00000000" w:rsidRDefault="00000000" w:rsidRPr="00000000" w14:paraId="0000010E">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0F">
            <w:pPr>
              <w:spacing w:after="0" w:line="240" w:lineRule="auto"/>
              <w:jc w:val="center"/>
              <w:rPr>
                <w:sz w:val="18"/>
                <w:szCs w:val="18"/>
              </w:rPr>
            </w:pPr>
            <w:r w:rsidDel="00000000" w:rsidR="00000000" w:rsidRPr="00000000">
              <w:rPr>
                <w:sz w:val="18"/>
                <w:szCs w:val="18"/>
              </w:rPr>
              <w:drawing>
                <wp:inline distB="114300" distT="114300" distL="114300" distR="114300">
                  <wp:extent cx="977636" cy="1366262"/>
                  <wp:effectExtent b="0" l="0" r="0" t="0"/>
                  <wp:docPr id="22" name="image17.png"/>
                  <a:graphic>
                    <a:graphicData uri="http://schemas.openxmlformats.org/drawingml/2006/picture">
                      <pic:pic>
                        <pic:nvPicPr>
                          <pic:cNvPr id="0" name="image17.png"/>
                          <pic:cNvPicPr preferRelativeResize="0"/>
                        </pic:nvPicPr>
                        <pic:blipFill>
                          <a:blip r:embed="rId12"/>
                          <a:srcRect b="0" l="0" r="0" t="0"/>
                          <a:stretch>
                            <a:fillRect/>
                          </a:stretch>
                        </pic:blipFill>
                        <pic:spPr>
                          <a:xfrm>
                            <a:off x="0" y="0"/>
                            <a:ext cx="977636" cy="1366262"/>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spacing w:after="0" w:line="240" w:lineRule="auto"/>
              <w:jc w:val="center"/>
              <w:rPr>
                <w:sz w:val="18"/>
                <w:szCs w:val="18"/>
              </w:rPr>
            </w:pPr>
            <w:r w:rsidDel="00000000" w:rsidR="00000000" w:rsidRPr="00000000">
              <w:rPr>
                <w:rtl w:val="0"/>
              </w:rPr>
            </w:r>
          </w:p>
        </w:tc>
        <w:tc>
          <w:tcPr>
            <w:gridSpan w:val="2"/>
            <w:shd w:fill="auto" w:val="clear"/>
          </w:tcPr>
          <w:p w:rsidR="00000000" w:rsidDel="00000000" w:rsidP="00000000" w:rsidRDefault="00000000" w:rsidRPr="00000000" w14:paraId="00000113">
            <w:pPr>
              <w:spacing w:after="0" w:line="240" w:lineRule="auto"/>
              <w:jc w:val="center"/>
              <w:rPr>
                <w:sz w:val="18"/>
                <w:szCs w:val="18"/>
              </w:rPr>
            </w:pPr>
            <w:r w:rsidDel="00000000" w:rsidR="00000000" w:rsidRPr="00000000">
              <w:rPr>
                <w:sz w:val="18"/>
                <w:szCs w:val="18"/>
                <w:rtl w:val="0"/>
              </w:rPr>
              <w:t xml:space="preserve">Retell- </w:t>
            </w:r>
          </w:p>
          <w:p w:rsidR="00000000" w:rsidDel="00000000" w:rsidP="00000000" w:rsidRDefault="00000000" w:rsidRPr="00000000" w14:paraId="00000114">
            <w:pPr>
              <w:spacing w:after="0" w:line="240" w:lineRule="auto"/>
              <w:jc w:val="center"/>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400050</wp:posOffset>
                  </wp:positionH>
                  <wp:positionV relativeFrom="paragraph">
                    <wp:posOffset>47625</wp:posOffset>
                  </wp:positionV>
                  <wp:extent cx="956945" cy="931545"/>
                  <wp:effectExtent b="0" l="0" r="0" t="0"/>
                  <wp:wrapSquare wrapText="bothSides" distB="0" distT="0" distL="114300" distR="114300"/>
                  <wp:docPr id="12"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956945" cy="931545"/>
                          </a:xfrm>
                          <a:prstGeom prst="rect"/>
                          <a:ln/>
                        </pic:spPr>
                      </pic:pic>
                    </a:graphicData>
                  </a:graphic>
                </wp:anchor>
              </w:drawing>
            </w:r>
          </w:p>
          <w:p w:rsidR="00000000" w:rsidDel="00000000" w:rsidP="00000000" w:rsidRDefault="00000000" w:rsidRPr="00000000" w14:paraId="00000115">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116">
            <w:pPr>
              <w:spacing w:after="0" w:line="240" w:lineRule="auto"/>
              <w:jc w:val="center"/>
              <w:rPr>
                <w:sz w:val="18"/>
                <w:szCs w:val="18"/>
              </w:rPr>
            </w:pPr>
            <w:r w:rsidDel="00000000" w:rsidR="00000000" w:rsidRPr="00000000">
              <w:rPr>
                <w:rtl w:val="0"/>
              </w:rPr>
            </w:r>
          </w:p>
        </w:tc>
        <w:tc>
          <w:tcPr>
            <w:gridSpan w:val="2"/>
            <w:shd w:fill="auto" w:val="clear"/>
          </w:tcPr>
          <w:p w:rsidR="00000000" w:rsidDel="00000000" w:rsidP="00000000" w:rsidRDefault="00000000" w:rsidRPr="00000000" w14:paraId="00000118">
            <w:pPr>
              <w:spacing w:after="0" w:line="240" w:lineRule="auto"/>
              <w:jc w:val="center"/>
              <w:rPr>
                <w:sz w:val="18"/>
                <w:szCs w:val="18"/>
              </w:rPr>
            </w:pPr>
            <w:r w:rsidDel="00000000" w:rsidR="00000000" w:rsidRPr="00000000">
              <w:rPr>
                <w:sz w:val="18"/>
                <w:szCs w:val="18"/>
                <w:rtl w:val="0"/>
              </w:rPr>
              <w:t xml:space="preserve">Explanation -State of matter - How Does the Water Cycle Work?  </w:t>
            </w:r>
          </w:p>
          <w:p w:rsidR="00000000" w:rsidDel="00000000" w:rsidP="00000000" w:rsidRDefault="00000000" w:rsidRPr="00000000" w14:paraId="00000119">
            <w:pPr>
              <w:spacing w:after="0" w:line="240" w:lineRule="auto"/>
              <w:jc w:val="center"/>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-177799</wp:posOffset>
                  </wp:positionH>
                  <wp:positionV relativeFrom="paragraph">
                    <wp:posOffset>0</wp:posOffset>
                  </wp:positionV>
                  <wp:extent cx="1816100" cy="1031875"/>
                  <wp:effectExtent b="0" l="0" r="0" t="0"/>
                  <wp:wrapSquare wrapText="bothSides" distB="0" distT="0" distL="114300" distR="114300"/>
                  <wp:docPr id="16"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1816100" cy="1031875"/>
                          </a:xfrm>
                          <a:prstGeom prst="rect"/>
                          <a:ln/>
                        </pic:spPr>
                      </pic:pic>
                    </a:graphicData>
                  </a:graphic>
                </wp:anchor>
              </w:drawing>
            </w:r>
          </w:p>
        </w:tc>
        <w:tc>
          <w:tcPr>
            <w:gridSpan w:val="2"/>
            <w:shd w:fill="auto" w:val="clear"/>
          </w:tcPr>
          <w:p w:rsidR="00000000" w:rsidDel="00000000" w:rsidP="00000000" w:rsidRDefault="00000000" w:rsidRPr="00000000" w14:paraId="0000011B">
            <w:pPr>
              <w:spacing w:after="0" w:line="240" w:lineRule="auto"/>
              <w:jc w:val="center"/>
              <w:rPr>
                <w:sz w:val="18"/>
                <w:szCs w:val="18"/>
              </w:rPr>
            </w:pPr>
            <w:r w:rsidDel="00000000" w:rsidR="00000000" w:rsidRPr="00000000">
              <w:rPr>
                <w:sz w:val="18"/>
                <w:szCs w:val="18"/>
                <w:rtl w:val="0"/>
              </w:rPr>
              <w:t xml:space="preserve">Retell-Mog’s Christmas Calamity (Sainsbury’s Christmas advert.)</w:t>
            </w:r>
            <w:r w:rsidDel="00000000" w:rsidR="00000000" w:rsidRPr="00000000">
              <w:drawing>
                <wp:anchor allowOverlap="1" behindDoc="0" distB="0" distT="0" distL="114300" distR="114300" hidden="0" layoutInCell="1" locked="0" relativeHeight="0" simplePos="0">
                  <wp:simplePos x="0" y="0"/>
                  <wp:positionH relativeFrom="column">
                    <wp:posOffset>50802</wp:posOffset>
                  </wp:positionH>
                  <wp:positionV relativeFrom="paragraph">
                    <wp:posOffset>514350</wp:posOffset>
                  </wp:positionV>
                  <wp:extent cx="1364615" cy="1141730"/>
                  <wp:effectExtent b="0" l="0" r="0" t="0"/>
                  <wp:wrapSquare wrapText="bothSides" distB="0" distT="0" distL="114300" distR="114300"/>
                  <wp:docPr id="5" name="image14.png"/>
                  <a:graphic>
                    <a:graphicData uri="http://schemas.openxmlformats.org/drawingml/2006/picture">
                      <pic:pic>
                        <pic:nvPicPr>
                          <pic:cNvPr id="0" name="image14.png"/>
                          <pic:cNvPicPr preferRelativeResize="0"/>
                        </pic:nvPicPr>
                        <pic:blipFill>
                          <a:blip r:embed="rId15"/>
                          <a:srcRect b="0" l="0" r="0" t="0"/>
                          <a:stretch>
                            <a:fillRect/>
                          </a:stretch>
                        </pic:blipFill>
                        <pic:spPr>
                          <a:xfrm>
                            <a:off x="0" y="0"/>
                            <a:ext cx="1364615" cy="1141730"/>
                          </a:xfrm>
                          <a:prstGeom prst="rect"/>
                          <a:ln/>
                        </pic:spPr>
                      </pic:pic>
                    </a:graphicData>
                  </a:graphic>
                </wp:anchor>
              </w:drawing>
            </w:r>
          </w:p>
        </w:tc>
      </w:tr>
      <w:tr>
        <w:trPr>
          <w:cantSplit w:val="1"/>
          <w:trHeight w:val="1983" w:hRule="atLeast"/>
          <w:tblHeader w:val="0"/>
        </w:trPr>
        <w:tc>
          <w:tcPr>
            <w:shd w:fill="auto" w:val="clear"/>
          </w:tcPr>
          <w:p w:rsidR="00000000" w:rsidDel="00000000" w:rsidP="00000000" w:rsidRDefault="00000000" w:rsidRPr="00000000" w14:paraId="0000011D">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2</w:t>
            </w:r>
          </w:p>
          <w:p w:rsidR="00000000" w:rsidDel="00000000" w:rsidP="00000000" w:rsidRDefault="00000000" w:rsidRPr="00000000" w14:paraId="0000011E">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2"/>
            <w:shd w:fill="auto" w:val="clear"/>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More ambitious vocabulary choices</w:t>
            </w:r>
          </w:p>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Range of prepositional phrases as openers</w:t>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Similes and metaphors</w:t>
            </w:r>
          </w:p>
          <w:p w:rsidR="00000000" w:rsidDel="00000000" w:rsidP="00000000" w:rsidRDefault="00000000" w:rsidRPr="00000000" w14:paraId="00000123">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127">
            <w:pPr>
              <w:spacing w:after="0" w:line="240" w:lineRule="auto"/>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 letter to request (persuasive letter). Includes address of the recipient. Include more formal sentence. Add more details organised into paragraphs</w:t>
            </w:r>
          </w:p>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Begin to use a suitable tone – choose appropriate vocabulary (from a word bank)</w:t>
            </w:r>
          </w:p>
          <w:p w:rsidR="00000000" w:rsidDel="00000000" w:rsidP="00000000" w:rsidRDefault="00000000" w:rsidRPr="00000000" w14:paraId="0000012B">
            <w:pPr>
              <w:spacing w:after="0" w:line="240" w:lineRule="auto"/>
              <w:jc w:val="center"/>
              <w:rPr>
                <w:sz w:val="16"/>
                <w:szCs w:val="16"/>
              </w:rPr>
            </w:pPr>
            <w:r w:rsidDel="00000000" w:rsidR="00000000" w:rsidRPr="00000000">
              <w:rPr>
                <w:sz w:val="16"/>
                <w:szCs w:val="16"/>
                <w:rtl w:val="0"/>
              </w:rPr>
              <w:t xml:space="preserve">Conclusion – saying what needs to happen next. Finish with ‘Yours Faithfully’ /   ‘Yours Sincerely’ (descending if you know their name). . Include a question for the recipient to reply to. Include a rhetorical question. Adverbs as openers. Choice of formal ending</w:t>
            </w:r>
          </w:p>
        </w:tc>
        <w:tc>
          <w:tcPr>
            <w:gridSpan w:val="2"/>
            <w:shd w:fill="auto" w:val="clear"/>
          </w:tcPr>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130">
            <w:pPr>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how or why in the title</w:t>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Persuasive question in the introduction</w:t>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More detailed introduction</w:t>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Closing statement</w:t>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Facts given by the teacher</w:t>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Very directed research</w:t>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Given subheadings</w:t>
            </w:r>
          </w:p>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Conjunctions for cause</w:t>
            </w:r>
          </w:p>
          <w:p w:rsidR="00000000" w:rsidDel="00000000" w:rsidP="00000000" w:rsidRDefault="00000000" w:rsidRPr="00000000" w14:paraId="0000013A">
            <w:pPr>
              <w:spacing w:after="0" w:line="240" w:lineRule="auto"/>
              <w:jc w:val="center"/>
              <w:rPr>
                <w:sz w:val="16"/>
                <w:szCs w:val="16"/>
              </w:rPr>
            </w:pPr>
            <w:r w:rsidDel="00000000" w:rsidR="00000000" w:rsidRPr="00000000">
              <w:rPr>
                <w:sz w:val="16"/>
                <w:szCs w:val="16"/>
                <w:rtl w:val="0"/>
              </w:rPr>
              <w:t xml:space="preserve">because / as / so /since</w:t>
            </w:r>
          </w:p>
        </w:tc>
        <w:tc>
          <w:tcPr>
            <w:gridSpan w:val="2"/>
            <w:shd w:fill="auto" w:val="clear"/>
          </w:tcPr>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13E">
            <w:pPr>
              <w:spacing w:after="0" w:line="240" w:lineRule="auto"/>
              <w:jc w:val="center"/>
              <w:rPr>
                <w:sz w:val="16"/>
                <w:szCs w:val="16"/>
              </w:rPr>
            </w:pPr>
            <w:r w:rsidDel="00000000" w:rsidR="00000000" w:rsidRPr="00000000">
              <w:rPr>
                <w:rtl w:val="0"/>
              </w:rPr>
            </w:r>
          </w:p>
        </w:tc>
      </w:tr>
      <w:tr>
        <w:trPr>
          <w:cantSplit w:val="1"/>
          <w:trHeight w:val="1983" w:hRule="atLeast"/>
          <w:tblHeader w:val="0"/>
        </w:trPr>
        <w:tc>
          <w:tcPr>
            <w:shd w:fill="auto" w:val="clear"/>
          </w:tcPr>
          <w:p w:rsidR="00000000" w:rsidDel="00000000" w:rsidP="00000000" w:rsidRDefault="00000000" w:rsidRPr="00000000" w14:paraId="00000140">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141">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2"/>
            <w:shd w:fill="auto" w:val="clear"/>
          </w:tcPr>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More ambitious vocabulary choices</w:t>
            </w:r>
          </w:p>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Range of prepositional phrases as openers</w:t>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Similes and metaphors</w:t>
            </w:r>
          </w:p>
          <w:p w:rsidR="00000000" w:rsidDel="00000000" w:rsidP="00000000" w:rsidRDefault="00000000" w:rsidRPr="00000000" w14:paraId="00000146">
            <w:pPr>
              <w:spacing w:after="0" w:line="240" w:lineRule="auto"/>
              <w:jc w:val="center"/>
              <w:rPr>
                <w:sz w:val="16"/>
                <w:szCs w:val="16"/>
              </w:rPr>
            </w:pPr>
            <w:r w:rsidDel="00000000" w:rsidR="00000000" w:rsidRPr="00000000">
              <w:rPr>
                <w:sz w:val="16"/>
                <w:szCs w:val="16"/>
                <w:rtl w:val="0"/>
              </w:rPr>
              <w:t xml:space="preserve">Include speech to show personality</w:t>
            </w:r>
          </w:p>
        </w:tc>
        <w:tc>
          <w:tcPr>
            <w:gridSpan w:val="2"/>
            <w:shd w:fill="auto" w:val="clear"/>
          </w:tcPr>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14B">
            <w:pPr>
              <w:spacing w:after="0" w:line="240" w:lineRule="auto"/>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14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4D">
            <w:pPr>
              <w:spacing w:after="0" w:line="240" w:lineRule="auto"/>
              <w:jc w:val="center"/>
              <w:rPr>
                <w:sz w:val="16"/>
                <w:szCs w:val="16"/>
              </w:rPr>
            </w:pPr>
            <w:r w:rsidDel="00000000" w:rsidR="00000000" w:rsidRPr="00000000">
              <w:rPr>
                <w:sz w:val="16"/>
                <w:szCs w:val="16"/>
                <w:rtl w:val="0"/>
              </w:rPr>
              <w:t xml:space="preserve">Year 4 limit to one piece of speech</w:t>
            </w:r>
          </w:p>
        </w:tc>
        <w:tc>
          <w:tcPr>
            <w:gridSpan w:val="3"/>
            <w:shd w:fill="auto" w:val="clear"/>
          </w:tcPr>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sender’s address</w:t>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Formal/detailed introduction</w:t>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Justification of thoughts</w:t>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Persuasive openers</w:t>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Facts</w:t>
            </w:r>
          </w:p>
          <w:p w:rsidR="00000000" w:rsidDel="00000000" w:rsidP="00000000" w:rsidRDefault="00000000" w:rsidRPr="00000000" w14:paraId="00000154">
            <w:pPr>
              <w:spacing w:after="0" w:line="240" w:lineRule="auto"/>
              <w:jc w:val="center"/>
              <w:rPr>
                <w:sz w:val="16"/>
                <w:szCs w:val="16"/>
              </w:rPr>
            </w:pPr>
            <w:r w:rsidDel="00000000" w:rsidR="00000000" w:rsidRPr="00000000">
              <w:rPr>
                <w:sz w:val="16"/>
                <w:szCs w:val="16"/>
                <w:rtl w:val="0"/>
              </w:rPr>
              <w:t xml:space="preserve">Rhetorical questions</w:t>
            </w:r>
          </w:p>
        </w:tc>
        <w:tc>
          <w:tcPr>
            <w:gridSpan w:val="2"/>
            <w:shd w:fill="auto" w:val="clear"/>
          </w:tcPr>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15A">
            <w:pPr>
              <w:spacing w:after="0" w:line="240" w:lineRule="auto"/>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15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5C">
            <w:pPr>
              <w:jc w:val="center"/>
              <w:rPr>
                <w:sz w:val="16"/>
                <w:szCs w:val="16"/>
              </w:rPr>
            </w:pPr>
            <w:r w:rsidDel="00000000" w:rsidR="00000000" w:rsidRPr="00000000">
              <w:rPr>
                <w:sz w:val="16"/>
                <w:szCs w:val="16"/>
                <w:rtl w:val="0"/>
              </w:rPr>
              <w:t xml:space="preserve">Year 4 limit to one piece of speech</w:t>
            </w:r>
          </w:p>
        </w:tc>
        <w:tc>
          <w:tcPr>
            <w:gridSpan w:val="2"/>
            <w:shd w:fill="auto" w:val="clear"/>
          </w:tcPr>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intrigue</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Start to choose own subheadings</w:t>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Subheading as a question</w:t>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Compare vocabulary</w:t>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wider variety of conjunctions for cause</w:t>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Consequently / therefore / as a result</w:t>
            </w:r>
          </w:p>
          <w:p w:rsidR="00000000" w:rsidDel="00000000" w:rsidP="00000000" w:rsidRDefault="00000000" w:rsidRPr="00000000" w14:paraId="00000164">
            <w:pPr>
              <w:spacing w:after="0" w:line="240" w:lineRule="auto"/>
              <w:jc w:val="center"/>
              <w:rPr>
                <w:sz w:val="16"/>
                <w:szCs w:val="16"/>
              </w:rPr>
            </w:pPr>
            <w:r w:rsidDel="00000000" w:rsidR="00000000" w:rsidRPr="00000000">
              <w:rPr>
                <w:sz w:val="16"/>
                <w:szCs w:val="16"/>
                <w:rtl w:val="0"/>
              </w:rPr>
              <w:t xml:space="preserve">These can be used at the beginning or the middle of a sentence.</w:t>
            </w:r>
          </w:p>
        </w:tc>
        <w:tc>
          <w:tcPr>
            <w:gridSpan w:val="2"/>
            <w:shd w:fill="auto" w:val="clear"/>
          </w:tcPr>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169">
            <w:pPr>
              <w:spacing w:after="0" w:line="240" w:lineRule="auto"/>
              <w:jc w:val="center"/>
              <w:rPr>
                <w:sz w:val="16"/>
                <w:szCs w:val="16"/>
              </w:rPr>
            </w:pPr>
            <w:r w:rsidDel="00000000" w:rsidR="00000000" w:rsidRPr="00000000">
              <w:rPr>
                <w:sz w:val="16"/>
                <w:szCs w:val="16"/>
                <w:rtl w:val="0"/>
              </w:rPr>
              <w:t xml:space="preserve">Detailed description of character and setting</w:t>
            </w:r>
          </w:p>
          <w:p w:rsidR="00000000" w:rsidDel="00000000" w:rsidP="00000000" w:rsidRDefault="00000000" w:rsidRPr="00000000" w14:paraId="0000016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6B">
            <w:pPr>
              <w:spacing w:after="0" w:line="240" w:lineRule="auto"/>
              <w:jc w:val="center"/>
              <w:rPr>
                <w:sz w:val="16"/>
                <w:szCs w:val="16"/>
              </w:rPr>
            </w:pPr>
            <w:r w:rsidDel="00000000" w:rsidR="00000000" w:rsidRPr="00000000">
              <w:rPr>
                <w:sz w:val="16"/>
                <w:szCs w:val="16"/>
                <w:rtl w:val="0"/>
              </w:rPr>
              <w:t xml:space="preserve">Year 4 limit to one piece of speech</w:t>
            </w:r>
          </w:p>
        </w:tc>
      </w:tr>
      <w:tr>
        <w:trPr>
          <w:cantSplit w:val="1"/>
          <w:trHeight w:val="230" w:hRule="atLeast"/>
          <w:tblHeader w:val="0"/>
        </w:trPr>
        <w:tc>
          <w:tcPr>
            <w:gridSpan w:val="14"/>
            <w:shd w:fill="auto" w:val="clear"/>
          </w:tcPr>
          <w:p w:rsidR="00000000" w:rsidDel="00000000" w:rsidP="00000000" w:rsidRDefault="00000000" w:rsidRPr="00000000" w14:paraId="0000016D">
            <w:pPr>
              <w:spacing w:after="0" w:line="240" w:lineRule="auto"/>
              <w:jc w:val="center"/>
              <w:rPr>
                <w:b w:val="1"/>
                <w:bCs w:val="1"/>
                <w:sz w:val="16"/>
                <w:szCs w:val="16"/>
              </w:rPr>
            </w:pPr>
            <w:r w:rsidDel="00000000" w:rsidR="00000000" w:rsidRPr="00000000">
              <w:rPr>
                <w:b w:val="1"/>
                <w:bCs w:val="1"/>
                <w:sz w:val="16"/>
                <w:szCs w:val="16"/>
                <w:rtl w:val="0"/>
              </w:rPr>
              <w:t xml:space="preserve">Handwriting - </w:t>
            </w:r>
            <w:r w:rsidDel="00000000" w:rsidR="00000000" w:rsidRPr="00000000">
              <w:rPr>
                <w:sz w:val="16"/>
                <w:szCs w:val="16"/>
                <w:rtl w:val="0"/>
              </w:rPr>
              <w:t xml:space="preserve">Use the diagonally and horizontal strokes that are needed to join letters.</w:t>
            </w:r>
            <w:r w:rsidDel="00000000" w:rsidR="00000000" w:rsidRPr="00000000">
              <w:rPr>
                <w:rtl w:val="0"/>
              </w:rPr>
            </w:r>
          </w:p>
        </w:tc>
      </w:tr>
      <w:tr>
        <w:trPr>
          <w:cantSplit w:val="1"/>
          <w:trHeight w:val="1398" w:hRule="atLeast"/>
          <w:tblHeader w:val="0"/>
        </w:trPr>
        <w:tc>
          <w:tcPr>
            <w:shd w:fill="auto" w:val="clear"/>
          </w:tcPr>
          <w:p w:rsidR="00000000" w:rsidDel="00000000" w:rsidP="00000000" w:rsidRDefault="00000000" w:rsidRPr="00000000" w14:paraId="0000017B">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2</w:t>
            </w:r>
          </w:p>
          <w:p w:rsidR="00000000" w:rsidDel="00000000" w:rsidP="00000000" w:rsidRDefault="00000000" w:rsidRPr="00000000" w14:paraId="0000017C">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gridSpan w:val="2"/>
            <w:shd w:fill="auto" w:val="clear"/>
          </w:tcPr>
          <w:p w:rsidR="00000000" w:rsidDel="00000000" w:rsidP="00000000" w:rsidRDefault="00000000" w:rsidRPr="00000000" w14:paraId="0000017D">
            <w:pPr>
              <w:spacing w:after="0" w:line="240" w:lineRule="auto"/>
              <w:jc w:val="center"/>
              <w:rPr>
                <w:sz w:val="16"/>
                <w:szCs w:val="16"/>
              </w:rPr>
            </w:pPr>
            <w:r w:rsidDel="00000000" w:rsidR="00000000" w:rsidRPr="00000000">
              <w:rPr>
                <w:sz w:val="16"/>
                <w:szCs w:val="16"/>
                <w:rtl w:val="0"/>
              </w:rPr>
              <w:t xml:space="preserve">Consolidate similes</w:t>
            </w:r>
          </w:p>
          <w:p w:rsidR="00000000" w:rsidDel="00000000" w:rsidP="00000000" w:rsidRDefault="00000000" w:rsidRPr="00000000" w14:paraId="0000017E">
            <w:pPr>
              <w:spacing w:after="0" w:line="240" w:lineRule="auto"/>
              <w:jc w:val="center"/>
              <w:rPr>
                <w:sz w:val="16"/>
                <w:szCs w:val="16"/>
              </w:rPr>
            </w:pPr>
            <w:r w:rsidDel="00000000" w:rsidR="00000000" w:rsidRPr="00000000">
              <w:rPr>
                <w:b w:val="1"/>
                <w:bCs w:val="1"/>
                <w:sz w:val="16"/>
                <w:szCs w:val="16"/>
                <w:rtl w:val="0"/>
              </w:rPr>
              <w:t xml:space="preserve">Consistently use an apostrophe to show possession and use apostrophes in my writing to show singular possession.</w:t>
            </w:r>
            <w:r w:rsidDel="00000000" w:rsidR="00000000" w:rsidRPr="00000000">
              <w:rPr>
                <w:rtl w:val="0"/>
              </w:rPr>
            </w:r>
          </w:p>
          <w:p w:rsidR="00000000" w:rsidDel="00000000" w:rsidP="00000000" w:rsidRDefault="00000000" w:rsidRPr="00000000" w14:paraId="0000017F">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81">
            <w:pPr>
              <w:spacing w:after="0" w:line="240" w:lineRule="auto"/>
              <w:jc w:val="center"/>
              <w:rPr>
                <w:b w:val="1"/>
                <w:bCs w:val="1"/>
                <w:sz w:val="16"/>
                <w:szCs w:val="16"/>
              </w:rPr>
            </w:pPr>
            <w:r w:rsidDel="00000000" w:rsidR="00000000" w:rsidRPr="00000000">
              <w:rPr>
                <w:b w:val="1"/>
                <w:bCs w:val="1"/>
                <w:sz w:val="16"/>
                <w:szCs w:val="16"/>
                <w:rtl w:val="0"/>
              </w:rPr>
              <w:t xml:space="preserve">Use powerful verbs to make my writing more interesting.</w:t>
            </w:r>
          </w:p>
          <w:p w:rsidR="00000000" w:rsidDel="00000000" w:rsidP="00000000" w:rsidRDefault="00000000" w:rsidRPr="00000000" w14:paraId="00000182">
            <w:pPr>
              <w:spacing w:after="0" w:line="240" w:lineRule="auto"/>
              <w:jc w:val="center"/>
              <w:rPr>
                <w:sz w:val="16"/>
                <w:szCs w:val="16"/>
              </w:rPr>
            </w:pPr>
            <w:r w:rsidDel="00000000" w:rsidR="00000000" w:rsidRPr="00000000">
              <w:rPr>
                <w:sz w:val="16"/>
                <w:szCs w:val="16"/>
                <w:rtl w:val="0"/>
              </w:rPr>
              <w:t xml:space="preserve">Begin to build cohesion by choosing the right nouns and pronouns to avoid repeating myself.</w:t>
            </w:r>
          </w:p>
        </w:tc>
        <w:tc>
          <w:tcPr>
            <w:gridSpan w:val="3"/>
            <w:shd w:fill="auto" w:val="clear"/>
          </w:tcPr>
          <w:p w:rsidR="00000000" w:rsidDel="00000000" w:rsidP="00000000" w:rsidRDefault="00000000" w:rsidRPr="00000000" w14:paraId="00000184">
            <w:pPr>
              <w:spacing w:after="0" w:line="240" w:lineRule="auto"/>
              <w:jc w:val="center"/>
              <w:rPr>
                <w:sz w:val="16"/>
                <w:szCs w:val="16"/>
              </w:rPr>
            </w:pPr>
            <w:r w:rsidDel="00000000" w:rsidR="00000000" w:rsidRPr="00000000">
              <w:rPr>
                <w:sz w:val="16"/>
                <w:szCs w:val="16"/>
                <w:rtl w:val="0"/>
              </w:rPr>
              <w:t xml:space="preserve">Use conjunctions for cause (because, as, so)</w:t>
            </w:r>
          </w:p>
        </w:tc>
        <w:tc>
          <w:tcPr>
            <w:gridSpan w:val="2"/>
            <w:shd w:fill="auto" w:val="clear"/>
          </w:tcPr>
          <w:p w:rsidR="00000000" w:rsidDel="00000000" w:rsidP="00000000" w:rsidRDefault="00000000" w:rsidRPr="00000000" w14:paraId="00000187">
            <w:pPr>
              <w:spacing w:after="0" w:line="240" w:lineRule="auto"/>
              <w:rPr>
                <w:sz w:val="16"/>
                <w:szCs w:val="16"/>
              </w:rPr>
            </w:pPr>
            <w:r w:rsidDel="00000000" w:rsidR="00000000" w:rsidRPr="00000000">
              <w:rPr>
                <w:sz w:val="16"/>
                <w:szCs w:val="16"/>
                <w:rtl w:val="0"/>
              </w:rPr>
              <w:t xml:space="preserve">     Consolidation of skills (AFL)</w:t>
            </w:r>
          </w:p>
        </w:tc>
        <w:tc>
          <w:tcPr>
            <w:gridSpan w:val="2"/>
            <w:shd w:fill="auto" w:val="clear"/>
          </w:tcPr>
          <w:p w:rsidR="00000000" w:rsidDel="00000000" w:rsidP="00000000" w:rsidRDefault="00000000" w:rsidRPr="00000000" w14:paraId="00000189">
            <w:pPr>
              <w:spacing w:after="0" w:line="240" w:lineRule="auto"/>
              <w:jc w:val="center"/>
              <w:rPr>
                <w:sz w:val="16"/>
                <w:szCs w:val="16"/>
              </w:rPr>
            </w:pPr>
            <w:r w:rsidDel="00000000" w:rsidR="00000000" w:rsidRPr="00000000">
              <w:rPr>
                <w:sz w:val="16"/>
                <w:szCs w:val="16"/>
                <w:rtl w:val="0"/>
              </w:rPr>
              <w:t xml:space="preserve">Consolidation of conjunctions for cause. </w:t>
            </w:r>
          </w:p>
        </w:tc>
        <w:tc>
          <w:tcPr>
            <w:gridSpan w:val="2"/>
            <w:shd w:fill="auto" w:val="clear"/>
          </w:tcPr>
          <w:p w:rsidR="00000000" w:rsidDel="00000000" w:rsidP="00000000" w:rsidRDefault="00000000" w:rsidRPr="00000000" w14:paraId="0000018B">
            <w:pPr>
              <w:spacing w:after="0" w:line="240" w:lineRule="auto"/>
              <w:jc w:val="center"/>
              <w:rPr>
                <w:sz w:val="16"/>
                <w:szCs w:val="16"/>
              </w:rPr>
            </w:pPr>
            <w:r w:rsidDel="00000000" w:rsidR="00000000" w:rsidRPr="00000000">
              <w:rPr>
                <w:sz w:val="16"/>
                <w:szCs w:val="16"/>
                <w:rtl w:val="0"/>
              </w:rPr>
              <w:t xml:space="preserve">Use of a comma to list expanded noun phrases.</w:t>
            </w:r>
          </w:p>
        </w:tc>
      </w:tr>
      <w:tr>
        <w:trPr>
          <w:cantSplit w:val="1"/>
          <w:trHeight w:val="1398" w:hRule="atLeast"/>
          <w:tblHeader w:val="0"/>
        </w:trPr>
        <w:tc>
          <w:tcPr>
            <w:shd w:fill="auto" w:val="clear"/>
          </w:tcPr>
          <w:p w:rsidR="00000000" w:rsidDel="00000000" w:rsidP="00000000" w:rsidRDefault="00000000" w:rsidRPr="00000000" w14:paraId="0000018D">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18E">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gridSpan w:val="2"/>
            <w:shd w:fill="auto" w:val="clear"/>
          </w:tcPr>
          <w:p w:rsidR="00000000" w:rsidDel="00000000" w:rsidP="00000000" w:rsidRDefault="00000000" w:rsidRPr="00000000" w14:paraId="0000018F">
            <w:pPr>
              <w:spacing w:after="0" w:line="240" w:lineRule="auto"/>
              <w:jc w:val="center"/>
              <w:rPr>
                <w:sz w:val="16"/>
                <w:szCs w:val="16"/>
              </w:rPr>
            </w:pPr>
            <w:r w:rsidDel="00000000" w:rsidR="00000000" w:rsidRPr="00000000">
              <w:rPr>
                <w:sz w:val="16"/>
                <w:szCs w:val="16"/>
                <w:rtl w:val="0"/>
              </w:rPr>
              <w:t xml:space="preserve">Modify a noun phrase with an adjective, noun or preposition.</w:t>
            </w:r>
          </w:p>
          <w:p w:rsidR="00000000" w:rsidDel="00000000" w:rsidP="00000000" w:rsidRDefault="00000000" w:rsidRPr="00000000" w14:paraId="00000190">
            <w:pPr>
              <w:spacing w:after="0" w:line="240" w:lineRule="auto"/>
              <w:jc w:val="center"/>
              <w:rPr>
                <w:i w:val="1"/>
                <w:iCs w:val="1"/>
                <w:sz w:val="16"/>
                <w:szCs w:val="16"/>
              </w:rPr>
            </w:pPr>
            <w:r w:rsidDel="00000000" w:rsidR="00000000" w:rsidRPr="00000000">
              <w:rPr>
                <w:i w:val="1"/>
                <w:iCs w:val="1"/>
                <w:sz w:val="16"/>
                <w:szCs w:val="16"/>
                <w:rtl w:val="0"/>
              </w:rPr>
              <w:t xml:space="preserve">Include one piece of speech</w:t>
            </w:r>
          </w:p>
          <w:p w:rsidR="00000000" w:rsidDel="00000000" w:rsidP="00000000" w:rsidRDefault="00000000" w:rsidRPr="00000000" w14:paraId="00000191">
            <w:pPr>
              <w:spacing w:after="0" w:line="240" w:lineRule="auto"/>
              <w:jc w:val="center"/>
              <w:rPr>
                <w:sz w:val="16"/>
                <w:szCs w:val="16"/>
              </w:rPr>
            </w:pPr>
            <w:r w:rsidDel="00000000" w:rsidR="00000000" w:rsidRPr="00000000">
              <w:rPr>
                <w:i w:val="1"/>
                <w:iCs w:val="1"/>
                <w:sz w:val="16"/>
                <w:szCs w:val="16"/>
                <w:rtl w:val="0"/>
              </w:rPr>
              <w:t xml:space="preserve">Possessive apostrophe revision. </w:t>
            </w:r>
            <w:r w:rsidDel="00000000" w:rsidR="00000000" w:rsidRPr="00000000">
              <w:rPr>
                <w:rtl w:val="0"/>
              </w:rPr>
            </w:r>
          </w:p>
          <w:p w:rsidR="00000000" w:rsidDel="00000000" w:rsidP="00000000" w:rsidRDefault="00000000" w:rsidRPr="00000000" w14:paraId="00000192">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94">
            <w:pPr>
              <w:spacing w:after="0" w:line="240" w:lineRule="auto"/>
              <w:jc w:val="center"/>
              <w:rPr>
                <w:sz w:val="16"/>
                <w:szCs w:val="16"/>
              </w:rPr>
            </w:pPr>
            <w:r w:rsidDel="00000000" w:rsidR="00000000" w:rsidRPr="00000000">
              <w:rPr>
                <w:sz w:val="16"/>
                <w:szCs w:val="16"/>
                <w:rtl w:val="0"/>
              </w:rPr>
              <w:t xml:space="preserve">Choose the most appropriate verbs to accurately describe to the reader what is being described.</w:t>
            </w:r>
          </w:p>
          <w:p w:rsidR="00000000" w:rsidDel="00000000" w:rsidP="00000000" w:rsidRDefault="00000000" w:rsidRPr="00000000" w14:paraId="00000195">
            <w:pPr>
              <w:spacing w:after="0" w:line="240" w:lineRule="auto"/>
              <w:jc w:val="center"/>
              <w:rPr>
                <w:sz w:val="16"/>
                <w:szCs w:val="16"/>
              </w:rPr>
            </w:pPr>
            <w:r w:rsidDel="00000000" w:rsidR="00000000" w:rsidRPr="00000000">
              <w:rPr>
                <w:sz w:val="16"/>
                <w:szCs w:val="16"/>
                <w:rtl w:val="0"/>
              </w:rPr>
              <w:t xml:space="preserve">Choose the most appropriate nouns and pronouns.</w:t>
            </w:r>
          </w:p>
        </w:tc>
        <w:tc>
          <w:tcPr>
            <w:gridSpan w:val="3"/>
            <w:shd w:fill="auto" w:val="clear"/>
          </w:tcPr>
          <w:p w:rsidR="00000000" w:rsidDel="00000000" w:rsidP="00000000" w:rsidRDefault="00000000" w:rsidRPr="00000000" w14:paraId="00000197">
            <w:pPr>
              <w:spacing w:after="0" w:line="240" w:lineRule="auto"/>
              <w:jc w:val="center"/>
              <w:rPr>
                <w:sz w:val="16"/>
                <w:szCs w:val="16"/>
              </w:rPr>
            </w:pPr>
            <w:r w:rsidDel="00000000" w:rsidR="00000000" w:rsidRPr="00000000">
              <w:rPr>
                <w:sz w:val="16"/>
                <w:szCs w:val="16"/>
                <w:rtl w:val="0"/>
              </w:rPr>
              <w:t xml:space="preserve">Use a wider a range of conjunctions for cause.</w:t>
            </w:r>
          </w:p>
          <w:p w:rsidR="00000000" w:rsidDel="00000000" w:rsidP="00000000" w:rsidRDefault="00000000" w:rsidRPr="00000000" w14:paraId="00000198">
            <w:pPr>
              <w:spacing w:after="0" w:line="240" w:lineRule="auto"/>
              <w:jc w:val="center"/>
              <w:rPr>
                <w:sz w:val="16"/>
                <w:szCs w:val="16"/>
              </w:rPr>
            </w:pPr>
            <w:r w:rsidDel="00000000" w:rsidR="00000000" w:rsidRPr="00000000">
              <w:rPr>
                <w:sz w:val="16"/>
                <w:szCs w:val="16"/>
                <w:rtl w:val="0"/>
              </w:rPr>
              <w:t xml:space="preserve">Write a complex question sentence to emphasis my point in both fiction and non-fiction writing. (Non-fiction) </w:t>
            </w:r>
          </w:p>
        </w:tc>
        <w:tc>
          <w:tcPr>
            <w:gridSpan w:val="2"/>
            <w:shd w:fill="auto" w:val="clear"/>
          </w:tcPr>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direct speech in stories but change where the reporting clause is in the sentence (beginning and </w:t>
            </w: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end).</w:t>
            </w:r>
            <w:r w:rsidDel="00000000" w:rsidR="00000000" w:rsidRPr="00000000">
              <w:rPr>
                <w:rtl w:val="0"/>
              </w:rPr>
            </w:r>
          </w:p>
          <w:p w:rsidR="00000000" w:rsidDel="00000000" w:rsidP="00000000" w:rsidRDefault="00000000" w:rsidRPr="00000000" w14:paraId="0000019C">
            <w:pPr>
              <w:spacing w:after="0" w:line="240" w:lineRule="auto"/>
              <w:rPr>
                <w:sz w:val="16"/>
                <w:szCs w:val="16"/>
              </w:rPr>
            </w:pPr>
            <w:r w:rsidDel="00000000" w:rsidR="00000000" w:rsidRPr="00000000">
              <w:rPr>
                <w:b w:val="1"/>
                <w:bCs w:val="1"/>
                <w:sz w:val="16"/>
                <w:szCs w:val="16"/>
                <w:rtl w:val="0"/>
              </w:rPr>
              <w:t xml:space="preserve">Mark the reporting clause (who said it) with a comma when it is not at the end of the sentence.</w:t>
            </w:r>
            <w:r w:rsidDel="00000000" w:rsidR="00000000" w:rsidRPr="00000000">
              <w:rPr>
                <w:rtl w:val="0"/>
              </w:rPr>
            </w:r>
          </w:p>
        </w:tc>
        <w:tc>
          <w:tcPr>
            <w:gridSpan w:val="2"/>
            <w:shd w:fill="auto" w:val="clear"/>
          </w:tcPr>
          <w:p w:rsidR="00000000" w:rsidDel="00000000" w:rsidP="00000000" w:rsidRDefault="00000000" w:rsidRPr="00000000" w14:paraId="0000019E">
            <w:pPr>
              <w:spacing w:after="0" w:line="240" w:lineRule="auto"/>
              <w:jc w:val="center"/>
              <w:rPr>
                <w:sz w:val="16"/>
                <w:szCs w:val="16"/>
              </w:rPr>
            </w:pPr>
            <w:r w:rsidDel="00000000" w:rsidR="00000000" w:rsidRPr="00000000">
              <w:rPr>
                <w:sz w:val="16"/>
                <w:szCs w:val="16"/>
                <w:rtl w:val="0"/>
              </w:rPr>
              <w:t xml:space="preserve">Consolidation of conjunctions for cause.</w:t>
            </w:r>
          </w:p>
        </w:tc>
        <w:tc>
          <w:tcPr>
            <w:gridSpan w:val="2"/>
            <w:shd w:fill="auto" w:val="clear"/>
          </w:tcPr>
          <w:p w:rsidR="00000000" w:rsidDel="00000000" w:rsidP="00000000" w:rsidRDefault="00000000" w:rsidRPr="00000000" w14:paraId="000001A0">
            <w:pPr>
              <w:spacing w:after="0" w:line="240" w:lineRule="auto"/>
              <w:jc w:val="center"/>
              <w:rPr>
                <w:sz w:val="16"/>
                <w:szCs w:val="16"/>
              </w:rPr>
            </w:pPr>
            <w:r w:rsidDel="00000000" w:rsidR="00000000" w:rsidRPr="00000000">
              <w:rPr>
                <w:sz w:val="16"/>
                <w:szCs w:val="16"/>
                <w:rtl w:val="0"/>
              </w:rPr>
              <w:t xml:space="preserve">Consolidation - Modify a noun phrase with an adjective, noun or preposition.</w:t>
            </w:r>
          </w:p>
          <w:p w:rsidR="00000000" w:rsidDel="00000000" w:rsidP="00000000" w:rsidRDefault="00000000" w:rsidRPr="00000000" w14:paraId="000001A1">
            <w:pPr>
              <w:spacing w:after="0" w:line="240" w:lineRule="auto"/>
              <w:jc w:val="center"/>
              <w:rPr>
                <w:sz w:val="16"/>
                <w:szCs w:val="16"/>
              </w:rPr>
            </w:pPr>
            <w:r w:rsidDel="00000000" w:rsidR="00000000" w:rsidRPr="00000000">
              <w:rPr>
                <w:sz w:val="16"/>
                <w:szCs w:val="16"/>
                <w:rtl w:val="0"/>
              </w:rPr>
              <w:t xml:space="preserve">Consolidate speech </w:t>
            </w:r>
          </w:p>
          <w:p w:rsidR="00000000" w:rsidDel="00000000" w:rsidP="00000000" w:rsidRDefault="00000000" w:rsidRPr="00000000" w14:paraId="000001A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A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B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C9">
            <w:pPr>
              <w:spacing w:after="0" w:line="240" w:lineRule="auto"/>
              <w:jc w:val="center"/>
              <w:rPr>
                <w:sz w:val="16"/>
                <w:szCs w:val="16"/>
              </w:rPr>
            </w:pPr>
            <w:r w:rsidDel="00000000" w:rsidR="00000000" w:rsidRPr="00000000">
              <w:rPr>
                <w:rtl w:val="0"/>
              </w:rPr>
            </w:r>
          </w:p>
        </w:tc>
      </w:tr>
      <w:tr>
        <w:trPr>
          <w:cantSplit w:val="1"/>
          <w:trHeight w:val="476" w:hRule="atLeast"/>
          <w:tblHeader w:val="0"/>
        </w:trPr>
        <w:tc>
          <w:tcPr>
            <w:gridSpan w:val="14"/>
            <w:shd w:fill="a8d08d" w:val="clear"/>
          </w:tcPr>
          <w:p w:rsidR="00000000" w:rsidDel="00000000" w:rsidP="00000000" w:rsidRDefault="00000000" w:rsidRPr="00000000" w14:paraId="000001CB">
            <w:pPr>
              <w:spacing w:after="0" w:line="240" w:lineRule="auto"/>
              <w:jc w:val="center"/>
              <w:rPr>
                <w:sz w:val="36"/>
                <w:szCs w:val="36"/>
              </w:rPr>
            </w:pPr>
            <w:r w:rsidDel="00000000" w:rsidR="00000000" w:rsidRPr="00000000">
              <w:rPr>
                <w:sz w:val="36"/>
                <w:szCs w:val="36"/>
                <w:rtl w:val="0"/>
              </w:rPr>
              <w:t xml:space="preserve">Spring 1</w:t>
            </w:r>
          </w:p>
        </w:tc>
      </w:tr>
      <w:tr>
        <w:trPr>
          <w:cantSplit w:val="1"/>
          <w:trHeight w:val="200" w:hRule="atLeast"/>
          <w:tblHeader w:val="0"/>
        </w:trPr>
        <w:tc>
          <w:tcPr>
            <w:gridSpan w:val="14"/>
            <w:shd w:fill="auto" w:val="clear"/>
          </w:tcPr>
          <w:p w:rsidR="00000000" w:rsidDel="00000000" w:rsidP="00000000" w:rsidRDefault="00000000" w:rsidRPr="00000000" w14:paraId="000001D9">
            <w:pPr>
              <w:spacing w:after="0" w:line="240" w:lineRule="auto"/>
              <w:jc w:val="center"/>
              <w:rPr>
                <w:b w:val="1"/>
                <w:bCs w:val="1"/>
                <w:sz w:val="18"/>
                <w:szCs w:val="18"/>
              </w:rPr>
            </w:pPr>
            <w:r w:rsidDel="00000000" w:rsidR="00000000" w:rsidRPr="00000000">
              <w:rPr>
                <w:rtl w:val="0"/>
              </w:rPr>
            </w:r>
          </w:p>
          <w:p w:rsidR="00000000" w:rsidDel="00000000" w:rsidP="00000000" w:rsidRDefault="00000000" w:rsidRPr="00000000" w14:paraId="000001DA">
            <w:pPr>
              <w:spacing w:after="0" w:line="240" w:lineRule="auto"/>
              <w:jc w:val="center"/>
              <w:rPr>
                <w:b w:val="1"/>
                <w:bCs w:val="1"/>
                <w:sz w:val="18"/>
                <w:szCs w:val="18"/>
              </w:rPr>
            </w:pPr>
            <w:r w:rsidDel="00000000" w:rsidR="00000000" w:rsidRPr="00000000">
              <w:rPr>
                <w:b w:val="1"/>
                <w:bCs w:val="1"/>
                <w:sz w:val="18"/>
                <w:szCs w:val="18"/>
                <w:rtl w:val="0"/>
              </w:rPr>
              <w:t xml:space="preserve">Science: </w:t>
            </w:r>
          </w:p>
        </w:tc>
      </w:tr>
      <w:tr>
        <w:trPr>
          <w:cantSplit w:val="1"/>
          <w:trHeight w:val="2327" w:hRule="atLeast"/>
          <w:tblHeader w:val="0"/>
        </w:trPr>
        <w:tc>
          <w:tcPr>
            <w:shd w:fill="auto" w:val="clear"/>
          </w:tcPr>
          <w:p w:rsidR="00000000" w:rsidDel="00000000" w:rsidP="00000000" w:rsidRDefault="00000000" w:rsidRPr="00000000" w14:paraId="000001E8">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gridSpan w:val="2"/>
            <w:shd w:fill="auto" w:val="clear"/>
          </w:tcPr>
          <w:p w:rsidR="00000000" w:rsidDel="00000000" w:rsidP="00000000" w:rsidRDefault="00000000" w:rsidRPr="00000000" w14:paraId="000001E9">
            <w:pPr>
              <w:spacing w:after="0" w:line="240" w:lineRule="auto"/>
              <w:jc w:val="center"/>
              <w:rPr>
                <w:sz w:val="16"/>
                <w:szCs w:val="16"/>
              </w:rPr>
            </w:pPr>
            <w:r w:rsidDel="00000000" w:rsidR="00000000" w:rsidRPr="00000000">
              <w:rPr>
                <w:sz w:val="16"/>
                <w:szCs w:val="16"/>
                <w:rtl w:val="0"/>
              </w:rPr>
              <w:t xml:space="preserve">List Poem </w:t>
            </w:r>
          </w:p>
          <w:p w:rsidR="00000000" w:rsidDel="00000000" w:rsidP="00000000" w:rsidRDefault="00000000" w:rsidRPr="00000000" w14:paraId="000001EA">
            <w:pPr>
              <w:spacing w:after="0" w:line="240" w:lineRule="auto"/>
              <w:jc w:val="center"/>
              <w:rPr>
                <w:sz w:val="16"/>
                <w:szCs w:val="16"/>
              </w:rPr>
            </w:pPr>
            <w:r w:rsidDel="00000000" w:rsidR="00000000" w:rsidRPr="00000000">
              <w:rPr>
                <w:sz w:val="16"/>
                <w:szCs w:val="16"/>
                <w:rtl w:val="0"/>
              </w:rPr>
              <w:t xml:space="preserve">(Potion for Winter)</w:t>
            </w:r>
          </w:p>
          <w:p w:rsidR="00000000" w:rsidDel="00000000" w:rsidP="00000000" w:rsidRDefault="00000000" w:rsidRPr="00000000" w14:paraId="000001EB">
            <w:pPr>
              <w:spacing w:after="0" w:line="240" w:lineRule="auto"/>
              <w:jc w:val="center"/>
              <w:rPr>
                <w:sz w:val="16"/>
                <w:szCs w:val="16"/>
              </w:rPr>
            </w:pPr>
            <w:r w:rsidDel="00000000" w:rsidR="00000000" w:rsidRPr="00000000">
              <w:rPr>
                <w:sz w:val="16"/>
                <w:szCs w:val="16"/>
              </w:rPr>
              <w:drawing>
                <wp:inline distB="0" distT="0" distL="0" distR="0">
                  <wp:extent cx="1471295" cy="1049655"/>
                  <wp:effectExtent b="0" l="0" r="0" t="0"/>
                  <wp:docPr id="24" name="image25.png"/>
                  <a:graphic>
                    <a:graphicData uri="http://schemas.openxmlformats.org/drawingml/2006/picture">
                      <pic:pic>
                        <pic:nvPicPr>
                          <pic:cNvPr id="0" name="image25.png"/>
                          <pic:cNvPicPr preferRelativeResize="0"/>
                        </pic:nvPicPr>
                        <pic:blipFill>
                          <a:blip r:embed="rId16"/>
                          <a:srcRect b="0" l="0" r="0" t="0"/>
                          <a:stretch>
                            <a:fillRect/>
                          </a:stretch>
                        </pic:blipFill>
                        <pic:spPr>
                          <a:xfrm>
                            <a:off x="0" y="0"/>
                            <a:ext cx="1471295" cy="1049655"/>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1ED">
            <w:pPr>
              <w:spacing w:after="0" w:line="240" w:lineRule="auto"/>
              <w:jc w:val="center"/>
              <w:rPr>
                <w:sz w:val="16"/>
                <w:szCs w:val="16"/>
              </w:rPr>
            </w:pPr>
            <w:r w:rsidDel="00000000" w:rsidR="00000000" w:rsidRPr="00000000">
              <w:rPr>
                <w:sz w:val="16"/>
                <w:szCs w:val="16"/>
                <w:rtl w:val="0"/>
              </w:rPr>
              <w:t xml:space="preserve">Retell- First half of the story </w:t>
            </w:r>
          </w:p>
          <w:p w:rsidR="00000000" w:rsidDel="00000000" w:rsidP="00000000" w:rsidRDefault="00000000" w:rsidRPr="00000000" w14:paraId="000001EE">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323850</wp:posOffset>
                  </wp:positionH>
                  <wp:positionV relativeFrom="paragraph">
                    <wp:posOffset>57150</wp:posOffset>
                  </wp:positionV>
                  <wp:extent cx="913765" cy="1031875"/>
                  <wp:effectExtent b="0" l="0" r="0" t="0"/>
                  <wp:wrapSquare wrapText="bothSides" distB="0" distT="0" distL="114300" distR="114300"/>
                  <wp:docPr id="9"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913765" cy="1031875"/>
                          </a:xfrm>
                          <a:prstGeom prst="rect"/>
                          <a:ln/>
                        </pic:spPr>
                      </pic:pic>
                    </a:graphicData>
                  </a:graphic>
                </wp:anchor>
              </w:drawing>
            </w:r>
          </w:p>
          <w:p w:rsidR="00000000" w:rsidDel="00000000" w:rsidP="00000000" w:rsidRDefault="00000000" w:rsidRPr="00000000" w14:paraId="000001EF">
            <w:pPr>
              <w:spacing w:after="0" w:line="240" w:lineRule="auto"/>
              <w:jc w:val="center"/>
              <w:rPr>
                <w:sz w:val="16"/>
                <w:szCs w:val="16"/>
              </w:rPr>
            </w:pPr>
            <w:r w:rsidDel="00000000" w:rsidR="00000000" w:rsidRPr="00000000">
              <w:rPr>
                <w:rtl w:val="0"/>
              </w:rPr>
            </w:r>
          </w:p>
        </w:tc>
        <w:tc>
          <w:tcPr>
            <w:gridSpan w:val="3"/>
            <w:shd w:fill="auto" w:val="clear"/>
          </w:tcPr>
          <w:p w:rsidR="00000000" w:rsidDel="00000000" w:rsidP="00000000" w:rsidRDefault="00000000" w:rsidRPr="00000000" w14:paraId="000001F1">
            <w:pPr>
              <w:spacing w:after="0" w:line="240" w:lineRule="auto"/>
              <w:jc w:val="center"/>
              <w:rPr>
                <w:sz w:val="16"/>
                <w:szCs w:val="16"/>
              </w:rPr>
            </w:pPr>
            <w:r w:rsidDel="00000000" w:rsidR="00000000" w:rsidRPr="00000000">
              <w:rPr>
                <w:sz w:val="16"/>
                <w:szCs w:val="16"/>
                <w:rtl w:val="0"/>
              </w:rPr>
              <w:t xml:space="preserve">Retell- Next part of the story  </w:t>
            </w:r>
          </w:p>
          <w:p w:rsidR="00000000" w:rsidDel="00000000" w:rsidP="00000000" w:rsidRDefault="00000000" w:rsidRPr="00000000" w14:paraId="000001F2">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238125</wp:posOffset>
                  </wp:positionH>
                  <wp:positionV relativeFrom="paragraph">
                    <wp:posOffset>57150</wp:posOffset>
                  </wp:positionV>
                  <wp:extent cx="913765" cy="1031875"/>
                  <wp:effectExtent b="0" l="0" r="0" t="0"/>
                  <wp:wrapSquare wrapText="bothSides" distB="0" distT="0" distL="114300" distR="114300"/>
                  <wp:docPr id="8"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913765" cy="1031875"/>
                          </a:xfrm>
                          <a:prstGeom prst="rect"/>
                          <a:ln/>
                        </pic:spPr>
                      </pic:pic>
                    </a:graphicData>
                  </a:graphic>
                </wp:anchor>
              </w:drawing>
            </w:r>
          </w:p>
          <w:p w:rsidR="00000000" w:rsidDel="00000000" w:rsidP="00000000" w:rsidRDefault="00000000" w:rsidRPr="00000000" w14:paraId="000001F3">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1F6">
            <w:pPr>
              <w:spacing w:after="0" w:line="240" w:lineRule="auto"/>
              <w:jc w:val="center"/>
              <w:rPr>
                <w:sz w:val="16"/>
                <w:szCs w:val="16"/>
              </w:rPr>
            </w:pPr>
            <w:r w:rsidDel="00000000" w:rsidR="00000000" w:rsidRPr="00000000">
              <w:rPr>
                <w:sz w:val="16"/>
                <w:szCs w:val="16"/>
                <w:rtl w:val="0"/>
              </w:rPr>
              <w:t xml:space="preserve">Retell- The time-slipScarab </w:t>
            </w:r>
          </w:p>
          <w:p w:rsidR="00000000" w:rsidDel="00000000" w:rsidP="00000000" w:rsidRDefault="00000000" w:rsidRPr="00000000" w14:paraId="000001F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1F8">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323850</wp:posOffset>
                  </wp:positionH>
                  <wp:positionV relativeFrom="paragraph">
                    <wp:posOffset>71239</wp:posOffset>
                  </wp:positionV>
                  <wp:extent cx="1117600" cy="748665"/>
                  <wp:effectExtent b="0" l="0" r="0" t="0"/>
                  <wp:wrapSquare wrapText="bothSides" distB="0" distT="0" distL="114300" distR="114300"/>
                  <wp:docPr id="18"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1117600" cy="748665"/>
                          </a:xfrm>
                          <a:prstGeom prst="rect"/>
                          <a:ln/>
                        </pic:spPr>
                      </pic:pic>
                    </a:graphicData>
                  </a:graphic>
                </wp:anchor>
              </w:drawing>
            </w:r>
          </w:p>
          <w:p w:rsidR="00000000" w:rsidDel="00000000" w:rsidP="00000000" w:rsidRDefault="00000000" w:rsidRPr="00000000" w14:paraId="000001F9">
            <w:pPr>
              <w:spacing w:after="0" w:line="240" w:lineRule="auto"/>
              <w:jc w:val="center"/>
              <w:rPr>
                <w:sz w:val="16"/>
                <w:szCs w:val="16"/>
              </w:rPr>
            </w:pPr>
            <w:r w:rsidDel="00000000" w:rsidR="00000000" w:rsidRPr="00000000">
              <w:rPr>
                <w:rtl w:val="0"/>
              </w:rPr>
            </w:r>
          </w:p>
        </w:tc>
        <w:tc>
          <w:tcPr>
            <w:gridSpan w:val="4"/>
            <w:shd w:fill="auto" w:val="clear"/>
          </w:tcPr>
          <w:p w:rsidR="00000000" w:rsidDel="00000000" w:rsidP="00000000" w:rsidRDefault="00000000" w:rsidRPr="00000000" w14:paraId="000001FB">
            <w:pPr>
              <w:spacing w:after="0" w:line="240" w:lineRule="auto"/>
              <w:jc w:val="center"/>
              <w:rPr>
                <w:sz w:val="16"/>
                <w:szCs w:val="16"/>
              </w:rPr>
            </w:pPr>
            <w:r w:rsidDel="00000000" w:rsidR="00000000" w:rsidRPr="00000000">
              <w:rPr>
                <w:sz w:val="16"/>
                <w:szCs w:val="16"/>
                <w:rtl w:val="0"/>
              </w:rPr>
              <w:t xml:space="preserve">Non- Chronological Report- mummification </w:t>
            </w:r>
          </w:p>
          <w:p w:rsidR="00000000" w:rsidDel="00000000" w:rsidP="00000000" w:rsidRDefault="00000000" w:rsidRPr="00000000" w14:paraId="000001FC">
            <w:pPr>
              <w:spacing w:after="0" w:line="240" w:lineRule="auto"/>
              <w:jc w:val="center"/>
              <w:rPr>
                <w:sz w:val="16"/>
                <w:szCs w:val="1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1228725</wp:posOffset>
                  </wp:positionH>
                  <wp:positionV relativeFrom="paragraph">
                    <wp:posOffset>38100</wp:posOffset>
                  </wp:positionV>
                  <wp:extent cx="899795" cy="1066800"/>
                  <wp:effectExtent b="0" l="0" r="0" t="0"/>
                  <wp:wrapSquare wrapText="bothSides" distB="0" distT="0" distL="114300" distR="114300"/>
                  <wp:docPr id="3" name="image23.png"/>
                  <a:graphic>
                    <a:graphicData uri="http://schemas.openxmlformats.org/drawingml/2006/picture">
                      <pic:pic>
                        <pic:nvPicPr>
                          <pic:cNvPr id="0" name="image23.png"/>
                          <pic:cNvPicPr preferRelativeResize="0"/>
                        </pic:nvPicPr>
                        <pic:blipFill>
                          <a:blip r:embed="rId19"/>
                          <a:srcRect b="0" l="0" r="0" t="0"/>
                          <a:stretch>
                            <a:fillRect/>
                          </a:stretch>
                        </pic:blipFill>
                        <pic:spPr>
                          <a:xfrm>
                            <a:off x="0" y="0"/>
                            <a:ext cx="899795" cy="1066800"/>
                          </a:xfrm>
                          <a:prstGeom prst="rect"/>
                          <a:ln/>
                        </pic:spPr>
                      </pic:pic>
                    </a:graphicData>
                  </a:graphic>
                </wp:anchor>
              </w:drawing>
            </w:r>
          </w:p>
        </w:tc>
      </w:tr>
      <w:tr>
        <w:trPr>
          <w:cantSplit w:val="1"/>
          <w:trHeight w:val="1710" w:hRule="atLeast"/>
          <w:tblHeader w:val="0"/>
        </w:trPr>
        <w:tc>
          <w:tcPr>
            <w:shd w:fill="auto" w:val="clear"/>
          </w:tcPr>
          <w:p w:rsidR="00000000" w:rsidDel="00000000" w:rsidP="00000000" w:rsidRDefault="00000000" w:rsidRPr="00000000" w14:paraId="00000200">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201">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2"/>
            <w:vMerge w:val="restart"/>
            <w:shd w:fill="auto" w:val="clear"/>
          </w:tcPr>
          <w:p w:rsidR="00000000" w:rsidDel="00000000" w:rsidP="00000000" w:rsidRDefault="00000000" w:rsidRPr="00000000" w14:paraId="00000202">
            <w:pPr>
              <w:spacing w:after="0" w:lineRule="auto"/>
              <w:jc w:val="center"/>
              <w:rPr>
                <w:sz w:val="16"/>
                <w:szCs w:val="16"/>
              </w:rPr>
            </w:pPr>
            <w:r w:rsidDel="00000000" w:rsidR="00000000" w:rsidRPr="00000000">
              <w:rPr>
                <w:sz w:val="16"/>
                <w:szCs w:val="16"/>
                <w:rtl w:val="0"/>
              </w:rPr>
              <w:t xml:space="preserve">A ‘list poem’ gets its name from the fact that most of the poem is made up of a long list of things. A list poem usually has a few lines at the beginning, a list in the middle and a few lines at the end.</w:t>
            </w:r>
          </w:p>
          <w:p w:rsidR="00000000" w:rsidDel="00000000" w:rsidP="00000000" w:rsidRDefault="00000000" w:rsidRPr="00000000" w14:paraId="00000203">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3"/>
            <w:shd w:fill="auto" w:val="clear"/>
          </w:tcPr>
          <w:p w:rsidR="00000000" w:rsidDel="00000000" w:rsidP="00000000" w:rsidRDefault="00000000" w:rsidRPr="00000000" w14:paraId="000002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2"/>
            <w:shd w:fill="ffffff" w:val="clear"/>
          </w:tcPr>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4"/>
            <w:shd w:fill="auto" w:val="clear"/>
          </w:tcPr>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Teacher led research (content provided by teacher)</w:t>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given sub-headings but arrange information independently</w:t>
            </w:r>
          </w:p>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Generate captions for given images</w:t>
            </w:r>
          </w:p>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Begin to use the 5w’s in the introduction</w:t>
            </w:r>
          </w:p>
          <w:p w:rsidR="00000000" w:rsidDel="00000000" w:rsidP="00000000" w:rsidRDefault="00000000" w:rsidRPr="00000000" w14:paraId="000002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Provided reason for processes</w:t>
            </w:r>
          </w:p>
        </w:tc>
      </w:tr>
      <w:tr>
        <w:trPr>
          <w:cantSplit w:val="1"/>
          <w:trHeight w:val="1710" w:hRule="atLeast"/>
          <w:tblHeader w:val="0"/>
        </w:trPr>
        <w:tc>
          <w:tcPr>
            <w:shd w:fill="auto" w:val="clear"/>
          </w:tcPr>
          <w:p w:rsidR="00000000" w:rsidDel="00000000" w:rsidP="00000000" w:rsidRDefault="00000000" w:rsidRPr="00000000" w14:paraId="0000021A">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w:t>
            </w:r>
          </w:p>
          <w:p w:rsidR="00000000" w:rsidDel="00000000" w:rsidP="00000000" w:rsidRDefault="00000000" w:rsidRPr="00000000" w14:paraId="0000021B">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2"/>
            <w:vMerge w:val="continue"/>
            <w:shd w:fill="auto" w:val="clea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18"/>
                <w:szCs w:val="18"/>
              </w:rPr>
            </w:pPr>
            <w:r w:rsidDel="00000000" w:rsidR="00000000" w:rsidRPr="00000000">
              <w:rPr>
                <w:rtl w:val="0"/>
              </w:rPr>
            </w:r>
          </w:p>
        </w:tc>
        <w:tc>
          <w:tcPr>
            <w:gridSpan w:val="2"/>
            <w:shd w:fill="auto" w:val="clear"/>
          </w:tcPr>
          <w:p w:rsidR="00000000" w:rsidDel="00000000" w:rsidP="00000000" w:rsidRDefault="00000000" w:rsidRPr="00000000" w14:paraId="000002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2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2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221">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3"/>
            <w:shd w:fill="auto" w:val="clear"/>
          </w:tcPr>
          <w:p w:rsidR="00000000" w:rsidDel="00000000" w:rsidP="00000000" w:rsidRDefault="00000000" w:rsidRPr="00000000" w14:paraId="000002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2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2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227">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2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2"/>
            <w:shd w:fill="ffffff" w:val="clear"/>
          </w:tcPr>
          <w:p w:rsidR="00000000" w:rsidDel="00000000" w:rsidP="00000000" w:rsidRDefault="00000000" w:rsidRPr="00000000" w14:paraId="000002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2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22E">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2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4"/>
            <w:shd w:fill="auto" w:val="clear"/>
          </w:tcPr>
          <w:p w:rsidR="00000000" w:rsidDel="00000000" w:rsidP="00000000" w:rsidRDefault="00000000" w:rsidRPr="00000000" w14:paraId="000002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Select from a choice of sub-headings</w:t>
            </w:r>
          </w:p>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multiple paragraphs for each sub-heading</w:t>
            </w:r>
          </w:p>
          <w:p w:rsidR="00000000" w:rsidDel="00000000" w:rsidP="00000000" w:rsidRDefault="00000000" w:rsidRPr="00000000" w14:paraId="000002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5w’s independently</w:t>
            </w:r>
          </w:p>
          <w:p w:rsidR="00000000" w:rsidDel="00000000" w:rsidP="00000000" w:rsidRDefault="00000000" w:rsidRPr="00000000" w14:paraId="000002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Follow given structure</w:t>
            </w:r>
          </w:p>
          <w:p w:rsidR="00000000" w:rsidDel="00000000" w:rsidP="00000000" w:rsidRDefault="00000000" w:rsidRPr="00000000" w14:paraId="000002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Technical vocabulary</w:t>
            </w:r>
          </w:p>
          <w:p w:rsidR="00000000" w:rsidDel="00000000" w:rsidP="00000000" w:rsidRDefault="00000000" w:rsidRPr="00000000" w14:paraId="000002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Factual language</w:t>
            </w:r>
          </w:p>
          <w:p w:rsidR="00000000" w:rsidDel="00000000" w:rsidP="00000000" w:rsidRDefault="00000000" w:rsidRPr="00000000" w14:paraId="000002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Conjunctions for cause</w:t>
            </w:r>
          </w:p>
          <w:p w:rsidR="00000000" w:rsidDel="00000000" w:rsidP="00000000" w:rsidRDefault="00000000" w:rsidRPr="00000000" w14:paraId="000002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These can be used at the beginning or the middle of a sentence</w:t>
            </w:r>
          </w:p>
        </w:tc>
      </w:tr>
      <w:tr>
        <w:trPr>
          <w:cantSplit w:val="1"/>
          <w:trHeight w:val="307" w:hRule="atLeast"/>
          <w:tblHeader w:val="0"/>
        </w:trPr>
        <w:tc>
          <w:tcPr>
            <w:gridSpan w:val="14"/>
            <w:shd w:fill="auto" w:val="clear"/>
          </w:tcPr>
          <w:p w:rsidR="00000000" w:rsidDel="00000000" w:rsidP="00000000" w:rsidRDefault="00000000" w:rsidRPr="00000000" w14:paraId="0000023C">
            <w:pPr>
              <w:spacing w:after="0" w:line="240" w:lineRule="auto"/>
              <w:jc w:val="center"/>
              <w:rPr>
                <w:sz w:val="18"/>
                <w:szCs w:val="18"/>
              </w:rPr>
            </w:pPr>
            <w:r w:rsidDel="00000000" w:rsidR="00000000" w:rsidRPr="00000000">
              <w:rPr>
                <w:b w:val="1"/>
                <w:bCs w:val="1"/>
                <w:sz w:val="18"/>
                <w:szCs w:val="18"/>
                <w:rtl w:val="0"/>
              </w:rPr>
              <w:t xml:space="preserve">Handwriting- </w:t>
            </w:r>
            <w:r w:rsidDel="00000000" w:rsidR="00000000" w:rsidRPr="00000000">
              <w:rPr>
                <w:sz w:val="18"/>
                <w:szCs w:val="18"/>
                <w:rtl w:val="0"/>
              </w:rPr>
              <w:t xml:space="preserve">Ascenders and descenders do not interfere with writing on the line above and below.</w:t>
            </w:r>
          </w:p>
        </w:tc>
      </w:tr>
      <w:tr>
        <w:trPr>
          <w:cantSplit w:val="1"/>
          <w:trHeight w:val="1134" w:hRule="atLeast"/>
          <w:tblHeader w:val="0"/>
        </w:trPr>
        <w:tc>
          <w:tcPr>
            <w:shd w:fill="auto" w:val="clear"/>
          </w:tcPr>
          <w:p w:rsidR="00000000" w:rsidDel="00000000" w:rsidP="00000000" w:rsidRDefault="00000000" w:rsidRPr="00000000" w14:paraId="0000024A">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24B">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w:t>
            </w:r>
          </w:p>
        </w:tc>
        <w:tc>
          <w:tcPr>
            <w:gridSpan w:val="2"/>
            <w:shd w:fill="auto" w:val="clear"/>
          </w:tcPr>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Change the place of the adverb in the sentence.</w:t>
            </w:r>
          </w:p>
          <w:p w:rsidR="00000000" w:rsidDel="00000000" w:rsidP="00000000" w:rsidRDefault="00000000" w:rsidRPr="00000000" w14:paraId="0000024D">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inverted commas at the start and end of speech.</w:t>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Put the reporting clauses at the end of speech.</w:t>
            </w:r>
          </w:p>
          <w:p w:rsidR="00000000" w:rsidDel="00000000" w:rsidP="00000000" w:rsidRDefault="00000000" w:rsidRPr="00000000" w14:paraId="00000251">
            <w:pPr>
              <w:spacing w:after="0" w:line="240" w:lineRule="auto"/>
              <w:jc w:val="center"/>
              <w:rPr>
                <w:sz w:val="16"/>
                <w:szCs w:val="16"/>
              </w:rPr>
            </w:pPr>
            <w:r w:rsidDel="00000000" w:rsidR="00000000" w:rsidRPr="00000000">
              <w:rPr>
                <w:sz w:val="16"/>
                <w:szCs w:val="16"/>
                <w:rtl w:val="0"/>
              </w:rPr>
              <w:t xml:space="preserve">Use an exclamation mark or a question mark before the closing inverted commas when the reporting clause is at the end of the speech.</w:t>
            </w:r>
          </w:p>
        </w:tc>
        <w:tc>
          <w:tcPr>
            <w:gridSpan w:val="3"/>
            <w:shd w:fill="auto" w:val="clear"/>
          </w:tcPr>
          <w:p w:rsidR="00000000" w:rsidDel="00000000" w:rsidP="00000000" w:rsidRDefault="00000000" w:rsidRPr="00000000" w14:paraId="00000253">
            <w:pPr>
              <w:spacing w:after="0" w:line="240" w:lineRule="auto"/>
              <w:jc w:val="center"/>
              <w:rPr>
                <w:sz w:val="16"/>
                <w:szCs w:val="16"/>
              </w:rPr>
            </w:pPr>
            <w:r w:rsidDel="00000000" w:rsidR="00000000" w:rsidRPr="00000000">
              <w:rPr>
                <w:sz w:val="16"/>
                <w:szCs w:val="16"/>
                <w:rtl w:val="0"/>
              </w:rPr>
              <w:t xml:space="preserve">Use openers (fronted adverbials) as sentence openers: How (Manner), When (Time) and Where (Place).</w:t>
            </w:r>
          </w:p>
          <w:p w:rsidR="00000000" w:rsidDel="00000000" w:rsidP="00000000" w:rsidRDefault="00000000" w:rsidRPr="00000000" w14:paraId="0000025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55">
            <w:pPr>
              <w:spacing w:after="0" w:line="240" w:lineRule="auto"/>
              <w:jc w:val="center"/>
              <w:rPr>
                <w:sz w:val="16"/>
                <w:szCs w:val="16"/>
              </w:rPr>
            </w:pPr>
            <w:r w:rsidDel="00000000" w:rsidR="00000000" w:rsidRPr="00000000">
              <w:rPr>
                <w:sz w:val="16"/>
                <w:szCs w:val="16"/>
                <w:rtl w:val="0"/>
              </w:rPr>
              <w:t xml:space="preserve">Use a comma, an exclamation mark or a question mark before the closing inverted commas when the reporting clause is at the end of the speech.</w:t>
            </w:r>
          </w:p>
          <w:p w:rsidR="00000000" w:rsidDel="00000000" w:rsidP="00000000" w:rsidRDefault="00000000" w:rsidRPr="00000000" w14:paraId="00000256">
            <w:pPr>
              <w:spacing w:after="0" w:line="240" w:lineRule="auto"/>
              <w:jc w:val="center"/>
              <w:rPr>
                <w:sz w:val="16"/>
                <w:szCs w:val="16"/>
              </w:rPr>
            </w:pPr>
            <w:r w:rsidDel="00000000" w:rsidR="00000000" w:rsidRPr="00000000">
              <w:rPr>
                <w:sz w:val="16"/>
                <w:szCs w:val="16"/>
                <w:rtl w:val="0"/>
              </w:rPr>
              <w:t xml:space="preserve">Use ellipses to build suspense.</w:t>
            </w:r>
          </w:p>
        </w:tc>
        <w:tc>
          <w:tcPr>
            <w:gridSpan w:val="2"/>
            <w:shd w:fill="auto" w:val="clear"/>
          </w:tcPr>
          <w:p w:rsidR="00000000" w:rsidDel="00000000" w:rsidP="00000000" w:rsidRDefault="00000000" w:rsidRPr="00000000" w14:paraId="000002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Beginning to vary the range of verbs used in the reporting clause to avoid repeating, ‘said’.</w:t>
            </w:r>
          </w:p>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FANBOYS</w:t>
            </w:r>
          </w:p>
          <w:p w:rsidR="00000000" w:rsidDel="00000000" w:rsidP="00000000" w:rsidRDefault="00000000" w:rsidRPr="00000000" w14:paraId="000002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(and, or, so, but)</w:t>
            </w:r>
          </w:p>
          <w:p w:rsidR="00000000" w:rsidDel="00000000" w:rsidP="00000000" w:rsidRDefault="00000000" w:rsidRPr="00000000" w14:paraId="0000025D">
            <w:pPr>
              <w:spacing w:after="0" w:line="240" w:lineRule="auto"/>
              <w:jc w:val="center"/>
              <w:rPr>
                <w:sz w:val="16"/>
                <w:szCs w:val="16"/>
              </w:rPr>
            </w:pPr>
            <w:r w:rsidDel="00000000" w:rsidR="00000000" w:rsidRPr="00000000">
              <w:rPr>
                <w:rtl w:val="0"/>
              </w:rPr>
            </w:r>
          </w:p>
        </w:tc>
        <w:tc>
          <w:tcPr>
            <w:gridSpan w:val="4"/>
            <w:shd w:fill="auto" w:val="clear"/>
          </w:tcPr>
          <w:p w:rsidR="00000000" w:rsidDel="00000000" w:rsidP="00000000" w:rsidRDefault="00000000" w:rsidRPr="00000000" w14:paraId="000002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Organise similar ideas into paragraphs in non-fiction writing.</w:t>
            </w:r>
          </w:p>
          <w:p w:rsidR="00000000" w:rsidDel="00000000" w:rsidP="00000000" w:rsidRDefault="00000000" w:rsidRPr="00000000" w14:paraId="00000260">
            <w:pPr>
              <w:spacing w:after="0" w:line="240" w:lineRule="auto"/>
              <w:jc w:val="center"/>
              <w:rPr>
                <w:sz w:val="16"/>
                <w:szCs w:val="16"/>
              </w:rPr>
            </w:pPr>
            <w:r w:rsidDel="00000000" w:rsidR="00000000" w:rsidRPr="00000000">
              <w:rPr>
                <w:sz w:val="16"/>
                <w:szCs w:val="16"/>
                <w:rtl w:val="0"/>
              </w:rPr>
              <w:t xml:space="preserve">Use a subheading to guide the reader.</w:t>
            </w:r>
          </w:p>
          <w:p w:rsidR="00000000" w:rsidDel="00000000" w:rsidP="00000000" w:rsidRDefault="00000000" w:rsidRPr="00000000" w14:paraId="00000261">
            <w:pPr>
              <w:spacing w:after="0" w:line="240" w:lineRule="auto"/>
              <w:jc w:val="center"/>
              <w:rPr>
                <w:sz w:val="16"/>
                <w:szCs w:val="16"/>
              </w:rPr>
            </w:pPr>
            <w:r w:rsidDel="00000000" w:rsidR="00000000" w:rsidRPr="00000000">
              <w:rPr>
                <w:sz w:val="16"/>
                <w:szCs w:val="16"/>
                <w:rtl w:val="0"/>
              </w:rPr>
              <w:t xml:space="preserve">Appropriate non-fiction openers </w:t>
            </w:r>
          </w:p>
          <w:p w:rsidR="00000000" w:rsidDel="00000000" w:rsidP="00000000" w:rsidRDefault="00000000" w:rsidRPr="00000000" w14:paraId="00000262">
            <w:pPr>
              <w:spacing w:after="0" w:line="240" w:lineRule="auto"/>
              <w:jc w:val="center"/>
              <w:rPr>
                <w:sz w:val="16"/>
                <w:szCs w:val="16"/>
              </w:rPr>
            </w:pPr>
            <w:r w:rsidDel="00000000" w:rsidR="00000000" w:rsidRPr="00000000">
              <w:rPr>
                <w:sz w:val="16"/>
                <w:szCs w:val="16"/>
                <w:rtl w:val="0"/>
              </w:rPr>
              <w:t xml:space="preserve">Consolidation of cause-and-effect conjunctions. </w:t>
            </w:r>
          </w:p>
        </w:tc>
      </w:tr>
      <w:tr>
        <w:trPr>
          <w:cantSplit w:val="1"/>
          <w:trHeight w:val="1134" w:hRule="atLeast"/>
          <w:tblHeader w:val="0"/>
        </w:trPr>
        <w:tc>
          <w:tcPr>
            <w:shd w:fill="auto" w:val="clear"/>
          </w:tcPr>
          <w:p w:rsidR="00000000" w:rsidDel="00000000" w:rsidP="00000000" w:rsidRDefault="00000000" w:rsidRPr="00000000" w14:paraId="00000266">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w:t>
            </w:r>
          </w:p>
          <w:p w:rsidR="00000000" w:rsidDel="00000000" w:rsidP="00000000" w:rsidRDefault="00000000" w:rsidRPr="00000000" w14:paraId="00000267">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gridSpan w:val="2"/>
            <w:shd w:fill="auto" w:val="clear"/>
          </w:tcPr>
          <w:p w:rsidR="00000000" w:rsidDel="00000000" w:rsidP="00000000" w:rsidRDefault="00000000" w:rsidRPr="00000000" w14:paraId="000002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simile as a sentence opener.</w:t>
            </w:r>
          </w:p>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6A">
            <w:pPr>
              <w:spacing w:after="0" w:line="240" w:lineRule="auto"/>
              <w:jc w:val="center"/>
              <w:rPr>
                <w:sz w:val="16"/>
                <w:szCs w:val="16"/>
              </w:rPr>
            </w:pPr>
            <w:r w:rsidDel="00000000" w:rsidR="00000000" w:rsidRPr="00000000">
              <w:rPr>
                <w:sz w:val="16"/>
                <w:szCs w:val="16"/>
                <w:rtl w:val="0"/>
              </w:rPr>
              <w:t xml:space="preserve"> </w:t>
            </w:r>
          </w:p>
        </w:tc>
        <w:tc>
          <w:tcPr>
            <w:gridSpan w:val="2"/>
            <w:shd w:fill="auto" w:val="clear"/>
          </w:tcPr>
          <w:p w:rsidR="00000000" w:rsidDel="00000000" w:rsidP="00000000" w:rsidRDefault="00000000" w:rsidRPr="00000000" w14:paraId="0000026C">
            <w:pPr>
              <w:spacing w:after="0" w:line="240" w:lineRule="auto"/>
              <w:jc w:val="center"/>
              <w:rPr>
                <w:sz w:val="16"/>
                <w:szCs w:val="16"/>
              </w:rPr>
            </w:pPr>
            <w:r w:rsidDel="00000000" w:rsidR="00000000" w:rsidRPr="00000000">
              <w:rPr>
                <w:sz w:val="16"/>
                <w:szCs w:val="16"/>
                <w:rtl w:val="0"/>
              </w:rPr>
              <w:t xml:space="preserve">Consolidation of speech </w:t>
            </w:r>
          </w:p>
        </w:tc>
        <w:tc>
          <w:tcPr>
            <w:gridSpan w:val="3"/>
            <w:shd w:fill="auto" w:val="clear"/>
          </w:tcPr>
          <w:p w:rsidR="00000000" w:rsidDel="00000000" w:rsidP="00000000" w:rsidRDefault="00000000" w:rsidRPr="00000000" w14:paraId="0000026E">
            <w:pPr>
              <w:spacing w:after="0" w:line="240" w:lineRule="auto"/>
              <w:jc w:val="center"/>
              <w:rPr>
                <w:sz w:val="16"/>
                <w:szCs w:val="16"/>
              </w:rPr>
            </w:pPr>
            <w:r w:rsidDel="00000000" w:rsidR="00000000" w:rsidRPr="00000000">
              <w:rPr>
                <w:sz w:val="16"/>
                <w:szCs w:val="16"/>
                <w:rtl w:val="0"/>
              </w:rPr>
              <w:t xml:space="preserve">Consolidation of speech</w:t>
            </w:r>
          </w:p>
          <w:p w:rsidR="00000000" w:rsidDel="00000000" w:rsidP="00000000" w:rsidRDefault="00000000" w:rsidRPr="00000000" w14:paraId="000002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Adverbs to show how (manner) root word spelling change</w:t>
            </w:r>
          </w:p>
          <w:p w:rsidR="00000000" w:rsidDel="00000000" w:rsidP="00000000" w:rsidRDefault="00000000" w:rsidRPr="00000000" w14:paraId="0000027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7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E">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8F">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0">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1">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4">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A">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C">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9E">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2A1">
            <w:pPr>
              <w:spacing w:after="0" w:line="240" w:lineRule="auto"/>
              <w:jc w:val="center"/>
              <w:rPr>
                <w:sz w:val="16"/>
                <w:szCs w:val="16"/>
              </w:rPr>
            </w:pPr>
            <w:r w:rsidDel="00000000" w:rsidR="00000000" w:rsidRPr="00000000">
              <w:rPr>
                <w:sz w:val="16"/>
                <w:szCs w:val="16"/>
                <w:rtl w:val="0"/>
              </w:rPr>
              <w:t xml:space="preserve">Consolidation of FANBOYS</w:t>
            </w:r>
          </w:p>
          <w:p w:rsidR="00000000" w:rsidDel="00000000" w:rsidP="00000000" w:rsidRDefault="00000000" w:rsidRPr="00000000" w14:paraId="000002A2">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A3">
            <w:pPr>
              <w:spacing w:after="0" w:line="240" w:lineRule="auto"/>
              <w:jc w:val="center"/>
              <w:rPr>
                <w:sz w:val="16"/>
                <w:szCs w:val="16"/>
              </w:rPr>
            </w:pPr>
            <w:r w:rsidDel="00000000" w:rsidR="00000000" w:rsidRPr="00000000">
              <w:rPr>
                <w:rtl w:val="0"/>
              </w:rPr>
            </w:r>
          </w:p>
        </w:tc>
        <w:tc>
          <w:tcPr>
            <w:gridSpan w:val="4"/>
            <w:shd w:fill="auto" w:val="clear"/>
          </w:tcPr>
          <w:p w:rsidR="00000000" w:rsidDel="00000000" w:rsidP="00000000" w:rsidRDefault="00000000" w:rsidRPr="00000000" w14:paraId="000002A5">
            <w:pPr>
              <w:spacing w:after="0" w:line="240" w:lineRule="auto"/>
              <w:jc w:val="center"/>
              <w:rPr>
                <w:sz w:val="16"/>
                <w:szCs w:val="16"/>
              </w:rPr>
            </w:pPr>
            <w:r w:rsidDel="00000000" w:rsidR="00000000" w:rsidRPr="00000000">
              <w:rPr>
                <w:sz w:val="16"/>
                <w:szCs w:val="16"/>
                <w:rtl w:val="0"/>
              </w:rPr>
              <w:t xml:space="preserve">Appropriate non-fiction openers</w:t>
            </w:r>
          </w:p>
          <w:p w:rsidR="00000000" w:rsidDel="00000000" w:rsidP="00000000" w:rsidRDefault="00000000" w:rsidRPr="00000000" w14:paraId="000002A6">
            <w:pPr>
              <w:spacing w:after="0" w:line="240" w:lineRule="auto"/>
              <w:jc w:val="center"/>
              <w:rPr>
                <w:sz w:val="16"/>
                <w:szCs w:val="16"/>
              </w:rPr>
            </w:pPr>
            <w:r w:rsidDel="00000000" w:rsidR="00000000" w:rsidRPr="00000000">
              <w:rPr>
                <w:sz w:val="16"/>
                <w:szCs w:val="16"/>
                <w:rtl w:val="0"/>
              </w:rPr>
              <w:t xml:space="preserve">Choose the most appropriate nouns. </w:t>
            </w:r>
          </w:p>
          <w:p w:rsidR="00000000" w:rsidDel="00000000" w:rsidP="00000000" w:rsidRDefault="00000000" w:rsidRPr="00000000" w14:paraId="000002A7">
            <w:pPr>
              <w:spacing w:after="0" w:line="240" w:lineRule="auto"/>
              <w:jc w:val="center"/>
              <w:rPr>
                <w:sz w:val="16"/>
                <w:szCs w:val="16"/>
              </w:rPr>
            </w:pPr>
            <w:r w:rsidDel="00000000" w:rsidR="00000000" w:rsidRPr="00000000">
              <w:rPr>
                <w:sz w:val="16"/>
                <w:szCs w:val="16"/>
                <w:rtl w:val="0"/>
              </w:rPr>
              <w:t xml:space="preserve">Consolidation of cause-and-effect conjunctions. </w:t>
            </w:r>
          </w:p>
          <w:p w:rsidR="00000000" w:rsidDel="00000000" w:rsidP="00000000" w:rsidRDefault="00000000" w:rsidRPr="00000000" w14:paraId="000002A8">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A9">
            <w:pPr>
              <w:spacing w:after="0" w:line="240" w:lineRule="auto"/>
              <w:jc w:val="center"/>
              <w:rPr>
                <w:sz w:val="16"/>
                <w:szCs w:val="16"/>
              </w:rPr>
            </w:pPr>
            <w:r w:rsidDel="00000000" w:rsidR="00000000" w:rsidRPr="00000000">
              <w:rPr>
                <w:rtl w:val="0"/>
              </w:rPr>
            </w:r>
          </w:p>
        </w:tc>
      </w:tr>
      <w:tr>
        <w:trPr>
          <w:cantSplit w:val="1"/>
          <w:trHeight w:val="376" w:hRule="atLeast"/>
          <w:tblHeader w:val="0"/>
        </w:trPr>
        <w:tc>
          <w:tcPr>
            <w:gridSpan w:val="14"/>
            <w:shd w:fill="a8d08d" w:val="clear"/>
          </w:tcPr>
          <w:p w:rsidR="00000000" w:rsidDel="00000000" w:rsidP="00000000" w:rsidRDefault="00000000" w:rsidRPr="00000000" w14:paraId="000002AD">
            <w:pPr>
              <w:spacing w:after="0" w:line="240" w:lineRule="auto"/>
              <w:jc w:val="center"/>
              <w:rPr>
                <w:b w:val="1"/>
                <w:bCs w:val="1"/>
                <w:sz w:val="36"/>
                <w:szCs w:val="36"/>
              </w:rPr>
            </w:pPr>
            <w:r w:rsidDel="00000000" w:rsidR="00000000" w:rsidRPr="00000000">
              <w:rPr>
                <w:b w:val="1"/>
                <w:bCs w:val="1"/>
                <w:sz w:val="36"/>
                <w:szCs w:val="36"/>
                <w:rtl w:val="0"/>
              </w:rPr>
              <w:t xml:space="preserve">Spring 2</w:t>
            </w:r>
          </w:p>
        </w:tc>
      </w:tr>
      <w:tr>
        <w:trPr>
          <w:cantSplit w:val="1"/>
          <w:trHeight w:val="282" w:hRule="atLeast"/>
          <w:tblHeader w:val="0"/>
        </w:trPr>
        <w:tc>
          <w:tcPr>
            <w:gridSpan w:val="14"/>
            <w:shd w:fill="auto" w:val="clear"/>
          </w:tcPr>
          <w:p w:rsidR="00000000" w:rsidDel="00000000" w:rsidP="00000000" w:rsidRDefault="00000000" w:rsidRPr="00000000" w14:paraId="000002BB">
            <w:pPr>
              <w:spacing w:after="0" w:line="240" w:lineRule="auto"/>
              <w:jc w:val="left"/>
              <w:rPr>
                <w:b w:val="1"/>
                <w:bCs w:val="1"/>
                <w:sz w:val="18"/>
                <w:szCs w:val="18"/>
              </w:rPr>
            </w:pPr>
            <w:r w:rsidDel="00000000" w:rsidR="00000000" w:rsidRPr="00000000">
              <w:rPr>
                <w:rtl w:val="0"/>
              </w:rPr>
            </w:r>
          </w:p>
          <w:p w:rsidR="00000000" w:rsidDel="00000000" w:rsidP="00000000" w:rsidRDefault="00000000" w:rsidRPr="00000000" w14:paraId="000002BC">
            <w:pPr>
              <w:spacing w:after="0" w:line="240" w:lineRule="auto"/>
              <w:rPr>
                <w:b w:val="1"/>
                <w:bCs w:val="1"/>
                <w:sz w:val="18"/>
                <w:szCs w:val="18"/>
              </w:rPr>
            </w:pPr>
            <w:r w:rsidDel="00000000" w:rsidR="00000000" w:rsidRPr="00000000">
              <w:rPr>
                <w:rtl w:val="0"/>
              </w:rPr>
            </w:r>
          </w:p>
        </w:tc>
      </w:tr>
      <w:tr>
        <w:trPr>
          <w:cantSplit w:val="1"/>
          <w:trHeight w:val="1576" w:hRule="atLeast"/>
          <w:tblHeader w:val="0"/>
        </w:trPr>
        <w:tc>
          <w:tcPr>
            <w:shd w:fill="auto" w:val="clear"/>
          </w:tcPr>
          <w:p w:rsidR="00000000" w:rsidDel="00000000" w:rsidP="00000000" w:rsidRDefault="00000000" w:rsidRPr="00000000" w14:paraId="000002CA">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gridSpan w:val="2"/>
            <w:shd w:fill="auto" w:val="clear"/>
          </w:tcPr>
          <w:p w:rsidR="00000000" w:rsidDel="00000000" w:rsidP="00000000" w:rsidRDefault="00000000" w:rsidRPr="00000000" w14:paraId="000002CB">
            <w:pPr>
              <w:spacing w:after="0" w:line="240" w:lineRule="auto"/>
              <w:jc w:val="center"/>
              <w:rPr>
                <w:sz w:val="16"/>
                <w:szCs w:val="16"/>
              </w:rPr>
            </w:pPr>
            <w:r w:rsidDel="00000000" w:rsidR="00000000" w:rsidRPr="00000000">
              <w:rPr>
                <w:sz w:val="16"/>
                <w:szCs w:val="16"/>
                <w:rtl w:val="0"/>
              </w:rPr>
              <w:t xml:space="preserve">Character Description </w:t>
            </w:r>
          </w:p>
          <w:p w:rsidR="00000000" w:rsidDel="00000000" w:rsidP="00000000" w:rsidRDefault="00000000" w:rsidRPr="00000000" w14:paraId="000002CC">
            <w:pPr>
              <w:spacing w:after="0" w:line="240" w:lineRule="auto"/>
              <w:jc w:val="center"/>
              <w:rPr>
                <w:sz w:val="16"/>
                <w:szCs w:val="16"/>
              </w:rPr>
            </w:pPr>
            <w:r w:rsidDel="00000000" w:rsidR="00000000" w:rsidRPr="00000000">
              <w:rPr>
                <w:sz w:val="16"/>
                <w:szCs w:val="16"/>
              </w:rPr>
              <w:drawing>
                <wp:inline distB="114300" distT="114300" distL="114300" distR="114300">
                  <wp:extent cx="1128713" cy="1591415"/>
                  <wp:effectExtent b="0" l="0" r="0" t="0"/>
                  <wp:docPr id="4"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1128713" cy="1591415"/>
                          </a:xfrm>
                          <a:prstGeom prst="rect"/>
                          <a:ln/>
                        </pic:spPr>
                      </pic:pic>
                    </a:graphicData>
                  </a:graphic>
                </wp:inline>
              </w:drawing>
            </w:r>
            <w:r w:rsidDel="00000000" w:rsidR="00000000" w:rsidRPr="00000000">
              <w:rPr>
                <w:rtl w:val="0"/>
              </w:rPr>
            </w:r>
          </w:p>
        </w:tc>
        <w:tc>
          <w:tcPr>
            <w:gridSpan w:val="2"/>
            <w:shd w:fill="auto" w:val="clear"/>
          </w:tcPr>
          <w:p w:rsidR="00000000" w:rsidDel="00000000" w:rsidP="00000000" w:rsidRDefault="00000000" w:rsidRPr="00000000" w14:paraId="000002CE">
            <w:pPr>
              <w:spacing w:after="0"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Retell-</w:t>
            </w:r>
          </w:p>
          <w:p w:rsidR="00000000" w:rsidDel="00000000" w:rsidP="00000000" w:rsidRDefault="00000000" w:rsidRPr="00000000" w14:paraId="000002CF">
            <w:pPr>
              <w:spacing w:after="0" w:line="240" w:lineRule="auto"/>
              <w:jc w:val="center"/>
              <w:rPr>
                <w:sz w:val="16"/>
                <w:szCs w:val="16"/>
              </w:rPr>
            </w:pPr>
            <w:r w:rsidDel="00000000" w:rsidR="00000000" w:rsidRPr="00000000">
              <w:rPr>
                <w:sz w:val="16"/>
                <w:szCs w:val="16"/>
              </w:rPr>
              <w:drawing>
                <wp:inline distB="114300" distT="114300" distL="114300" distR="114300">
                  <wp:extent cx="1090613" cy="1537696"/>
                  <wp:effectExtent b="0" l="0" r="0" t="0"/>
                  <wp:docPr id="2"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1090613" cy="1537696"/>
                          </a:xfrm>
                          <a:prstGeom prst="rect"/>
                          <a:ln/>
                        </pic:spPr>
                      </pic:pic>
                    </a:graphicData>
                  </a:graphic>
                </wp:inline>
              </w:drawing>
            </w:r>
            <w:r w:rsidDel="00000000" w:rsidR="00000000" w:rsidRPr="00000000">
              <w:rPr>
                <w:rtl w:val="0"/>
              </w:rPr>
            </w:r>
          </w:p>
        </w:tc>
        <w:tc>
          <w:tcPr>
            <w:gridSpan w:val="3"/>
            <w:shd w:fill="auto" w:val="clear"/>
          </w:tcPr>
          <w:p w:rsidR="00000000" w:rsidDel="00000000" w:rsidP="00000000" w:rsidRDefault="00000000" w:rsidRPr="00000000" w14:paraId="000002D1">
            <w:pPr>
              <w:spacing w:after="0" w:line="240" w:lineRule="auto"/>
              <w:jc w:val="center"/>
              <w:rPr>
                <w:sz w:val="16"/>
                <w:szCs w:val="16"/>
              </w:rPr>
            </w:pPr>
            <w:r w:rsidDel="00000000" w:rsidR="00000000" w:rsidRPr="00000000">
              <w:rPr>
                <w:sz w:val="16"/>
                <w:szCs w:val="16"/>
                <w:rtl w:val="0"/>
              </w:rPr>
              <w:t xml:space="preserve">Postcard</w:t>
            </w:r>
            <w:r w:rsidDel="00000000" w:rsidR="00000000" w:rsidRPr="00000000">
              <w:rPr>
                <w:sz w:val="16"/>
                <w:szCs w:val="16"/>
              </w:rPr>
              <w:drawing>
                <wp:inline distB="114300" distT="114300" distL="114300" distR="114300">
                  <wp:extent cx="1533525" cy="1295400"/>
                  <wp:effectExtent b="0" l="0" r="0" t="0"/>
                  <wp:docPr id="13"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1533525" cy="1295400"/>
                          </a:xfrm>
                          <a:prstGeom prst="rect"/>
                          <a:ln/>
                        </pic:spPr>
                      </pic:pic>
                    </a:graphicData>
                  </a:graphic>
                </wp:inline>
              </w:drawing>
            </w:r>
            <w:r w:rsidDel="00000000" w:rsidR="00000000" w:rsidRPr="00000000">
              <w:rPr>
                <w:sz w:val="16"/>
                <w:szCs w:val="16"/>
                <w:rtl w:val="0"/>
              </w:rPr>
              <w:t xml:space="preserve"> </w:t>
            </w:r>
          </w:p>
          <w:p w:rsidR="00000000" w:rsidDel="00000000" w:rsidP="00000000" w:rsidRDefault="00000000" w:rsidRPr="00000000" w14:paraId="000002D2">
            <w:pPr>
              <w:spacing w:after="0" w:line="240" w:lineRule="auto"/>
              <w:jc w:val="center"/>
              <w:rPr>
                <w:sz w:val="16"/>
                <w:szCs w:val="16"/>
              </w:rPr>
            </w:pPr>
            <w:r w:rsidDel="00000000" w:rsidR="00000000" w:rsidRPr="00000000">
              <w:rPr>
                <w:sz w:val="16"/>
                <w:szCs w:val="16"/>
                <w:rtl w:val="0"/>
              </w:rPr>
              <w:t xml:space="preserve">Dear Mum and Dad,</w:t>
            </w:r>
          </w:p>
          <w:p w:rsidR="00000000" w:rsidDel="00000000" w:rsidP="00000000" w:rsidRDefault="00000000" w:rsidRPr="00000000" w14:paraId="000002D3">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4">
            <w:pPr>
              <w:spacing w:after="0" w:line="240" w:lineRule="auto"/>
              <w:jc w:val="center"/>
              <w:rPr>
                <w:sz w:val="16"/>
                <w:szCs w:val="16"/>
              </w:rPr>
            </w:pPr>
            <w:r w:rsidDel="00000000" w:rsidR="00000000" w:rsidRPr="00000000">
              <w:rPr>
                <w:sz w:val="16"/>
                <w:szCs w:val="16"/>
                <w:rtl w:val="0"/>
              </w:rPr>
              <w:t xml:space="preserve">I can't believe where my red crayon has taken me! I have travelled through a magical forest, sailed across a sparkling river and even met a kind purple bird. Everywhere I look, there are towering castles, winding paths and mysterious bridges. My favourite part was gliding through the sky in a hot air balloon because I could see the whole kingdom below me.</w:t>
            </w:r>
          </w:p>
          <w:p w:rsidR="00000000" w:rsidDel="00000000" w:rsidP="00000000" w:rsidRDefault="00000000" w:rsidRPr="00000000" w14:paraId="000002D5">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6">
            <w:pPr>
              <w:spacing w:after="0" w:line="240" w:lineRule="auto"/>
              <w:jc w:val="center"/>
              <w:rPr>
                <w:sz w:val="16"/>
                <w:szCs w:val="16"/>
              </w:rPr>
            </w:pPr>
            <w:r w:rsidDel="00000000" w:rsidR="00000000" w:rsidRPr="00000000">
              <w:rPr>
                <w:sz w:val="16"/>
                <w:szCs w:val="16"/>
                <w:rtl w:val="0"/>
              </w:rPr>
              <w:t xml:space="preserve">Although I miss home, I can't wait to discover what adventure is waiting around the next corner. I wish you could see this amazing place with me!</w:t>
            </w:r>
          </w:p>
          <w:p w:rsidR="00000000" w:rsidDel="00000000" w:rsidP="00000000" w:rsidRDefault="00000000" w:rsidRPr="00000000" w14:paraId="000002D7">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8">
            <w:pPr>
              <w:spacing w:after="0" w:line="240" w:lineRule="auto"/>
              <w:jc w:val="center"/>
              <w:rPr>
                <w:sz w:val="16"/>
                <w:szCs w:val="16"/>
              </w:rPr>
            </w:pPr>
            <w:r w:rsidDel="00000000" w:rsidR="00000000" w:rsidRPr="00000000">
              <w:rPr>
                <w:sz w:val="16"/>
                <w:szCs w:val="16"/>
                <w:rtl w:val="0"/>
              </w:rPr>
              <w:t xml:space="preserve">See you soon.</w:t>
            </w:r>
          </w:p>
          <w:p w:rsidR="00000000" w:rsidDel="00000000" w:rsidP="00000000" w:rsidRDefault="00000000" w:rsidRPr="00000000" w14:paraId="000002D9">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A">
            <w:pPr>
              <w:spacing w:after="0" w:line="240" w:lineRule="auto"/>
              <w:jc w:val="center"/>
              <w:rPr>
                <w:sz w:val="16"/>
                <w:szCs w:val="16"/>
              </w:rPr>
            </w:pPr>
            <w:r w:rsidDel="00000000" w:rsidR="00000000" w:rsidRPr="00000000">
              <w:rPr>
                <w:sz w:val="16"/>
                <w:szCs w:val="16"/>
                <w:rtl w:val="0"/>
              </w:rPr>
              <w:t xml:space="preserve">Love from,</w:t>
            </w:r>
          </w:p>
          <w:p w:rsidR="00000000" w:rsidDel="00000000" w:rsidP="00000000" w:rsidRDefault="00000000" w:rsidRPr="00000000" w14:paraId="000002DB">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2DC">
            <w:pPr>
              <w:spacing w:after="0" w:line="240" w:lineRule="auto"/>
              <w:jc w:val="center"/>
              <w:rPr>
                <w:sz w:val="16"/>
                <w:szCs w:val="16"/>
              </w:rPr>
            </w:pPr>
            <w:r w:rsidDel="00000000" w:rsidR="00000000" w:rsidRPr="00000000">
              <w:rPr>
                <w:sz w:val="16"/>
                <w:szCs w:val="16"/>
                <w:rtl w:val="0"/>
              </w:rPr>
              <w:t xml:space="preserve">Your adventurous explorer</w:t>
            </w:r>
          </w:p>
        </w:tc>
        <w:tc>
          <w:tcPr>
            <w:gridSpan w:val="2"/>
            <w:shd w:fill="auto" w:val="clear"/>
          </w:tcPr>
          <w:p w:rsidR="00000000" w:rsidDel="00000000" w:rsidP="00000000" w:rsidRDefault="00000000" w:rsidRPr="00000000" w14:paraId="000002DF">
            <w:pPr>
              <w:spacing w:after="0" w:line="240" w:lineRule="auto"/>
              <w:jc w:val="center"/>
              <w:rPr>
                <w:sz w:val="16"/>
                <w:szCs w:val="16"/>
              </w:rPr>
            </w:pPr>
            <w:r w:rsidDel="00000000" w:rsidR="00000000" w:rsidRPr="00000000">
              <w:rPr>
                <w:sz w:val="16"/>
                <w:szCs w:val="16"/>
                <w:rtl w:val="0"/>
              </w:rPr>
              <w:t xml:space="preserve">Retell</w:t>
            </w:r>
          </w:p>
          <w:p w:rsidR="00000000" w:rsidDel="00000000" w:rsidP="00000000" w:rsidRDefault="00000000" w:rsidRPr="00000000" w14:paraId="000002E0">
            <w:pPr>
              <w:spacing w:after="0" w:line="240" w:lineRule="auto"/>
              <w:jc w:val="center"/>
              <w:rPr>
                <w:sz w:val="16"/>
                <w:szCs w:val="16"/>
              </w:rPr>
            </w:pPr>
            <w:r w:rsidDel="00000000" w:rsidR="00000000" w:rsidRPr="00000000">
              <w:rPr>
                <w:sz w:val="16"/>
                <w:szCs w:val="16"/>
              </w:rPr>
              <w:drawing>
                <wp:inline distB="114300" distT="114300" distL="114300" distR="114300">
                  <wp:extent cx="1524000" cy="1739900"/>
                  <wp:effectExtent b="0" l="0" r="0" t="0"/>
                  <wp:docPr id="17" name="image29.png"/>
                  <a:graphic>
                    <a:graphicData uri="http://schemas.openxmlformats.org/drawingml/2006/picture">
                      <pic:pic>
                        <pic:nvPicPr>
                          <pic:cNvPr id="0" name="image29.png"/>
                          <pic:cNvPicPr preferRelativeResize="0"/>
                        </pic:nvPicPr>
                        <pic:blipFill>
                          <a:blip r:embed="rId22"/>
                          <a:srcRect b="0" l="0" r="0" t="0"/>
                          <a:stretch>
                            <a:fillRect/>
                          </a:stretch>
                        </pic:blipFill>
                        <pic:spPr>
                          <a:xfrm>
                            <a:off x="0" y="0"/>
                            <a:ext cx="1524000" cy="1739900"/>
                          </a:xfrm>
                          <a:prstGeom prst="rect"/>
                          <a:ln/>
                        </pic:spPr>
                      </pic:pic>
                    </a:graphicData>
                  </a:graphic>
                </wp:inline>
              </w:drawing>
            </w:r>
            <w:r w:rsidDel="00000000" w:rsidR="00000000" w:rsidRPr="00000000">
              <w:rPr>
                <w:rtl w:val="0"/>
              </w:rPr>
            </w:r>
          </w:p>
        </w:tc>
        <w:tc>
          <w:tcPr>
            <w:gridSpan w:val="4"/>
            <w:shd w:fill="auto" w:val="clear"/>
          </w:tcPr>
          <w:p w:rsidR="00000000" w:rsidDel="00000000" w:rsidP="00000000" w:rsidRDefault="00000000" w:rsidRPr="00000000" w14:paraId="000002E2">
            <w:pPr>
              <w:spacing w:after="0" w:line="240" w:lineRule="auto"/>
              <w:jc w:val="center"/>
              <w:rPr>
                <w:sz w:val="16"/>
                <w:szCs w:val="16"/>
              </w:rPr>
            </w:pPr>
            <w:r w:rsidDel="00000000" w:rsidR="00000000" w:rsidRPr="00000000">
              <w:rPr>
                <w:sz w:val="16"/>
                <w:szCs w:val="16"/>
                <w:rtl w:val="0"/>
              </w:rPr>
              <w:t xml:space="preserve">Non- Chronological</w:t>
            </w:r>
          </w:p>
          <w:p w:rsidR="00000000" w:rsidDel="00000000" w:rsidP="00000000" w:rsidRDefault="00000000" w:rsidRPr="00000000" w14:paraId="000002E3">
            <w:pPr>
              <w:spacing w:after="0" w:line="240" w:lineRule="auto"/>
              <w:jc w:val="center"/>
              <w:rPr>
                <w:sz w:val="16"/>
                <w:szCs w:val="16"/>
              </w:rPr>
            </w:pPr>
            <w:r w:rsidDel="00000000" w:rsidR="00000000" w:rsidRPr="00000000">
              <w:rPr>
                <w:sz w:val="16"/>
                <w:szCs w:val="16"/>
                <w:rtl w:val="0"/>
              </w:rPr>
              <w:t xml:space="preserve">Settlements </w:t>
            </w:r>
          </w:p>
          <w:p w:rsidR="00000000" w:rsidDel="00000000" w:rsidP="00000000" w:rsidRDefault="00000000" w:rsidRPr="00000000" w14:paraId="000002E4">
            <w:pPr>
              <w:spacing w:after="0" w:line="240" w:lineRule="auto"/>
              <w:jc w:val="center"/>
              <w:rPr>
                <w:sz w:val="16"/>
                <w:szCs w:val="16"/>
              </w:rPr>
            </w:pPr>
            <w:r w:rsidDel="00000000" w:rsidR="00000000" w:rsidRPr="00000000">
              <w:rPr>
                <w:sz w:val="16"/>
                <w:szCs w:val="16"/>
              </w:rPr>
              <w:drawing>
                <wp:inline distB="114300" distT="114300" distL="114300" distR="114300">
                  <wp:extent cx="2085975" cy="1400913"/>
                  <wp:effectExtent b="0" l="0" r="0" t="0"/>
                  <wp:docPr id="10"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2085975" cy="1400913"/>
                          </a:xfrm>
                          <a:prstGeom prst="rect"/>
                          <a:ln/>
                        </pic:spPr>
                      </pic:pic>
                    </a:graphicData>
                  </a:graphic>
                </wp:inline>
              </w:drawing>
            </w:r>
            <w:r w:rsidDel="00000000" w:rsidR="00000000" w:rsidRPr="00000000">
              <w:rPr>
                <w:rtl w:val="0"/>
              </w:rPr>
            </w:r>
          </w:p>
        </w:tc>
      </w:tr>
      <w:tr>
        <w:trPr>
          <w:cantSplit w:val="1"/>
          <w:trHeight w:val="1134" w:hRule="atLeast"/>
          <w:tblHeader w:val="0"/>
        </w:trPr>
        <w:tc>
          <w:tcPr>
            <w:shd w:fill="auto" w:val="clear"/>
          </w:tcPr>
          <w:p w:rsidR="00000000" w:rsidDel="00000000" w:rsidP="00000000" w:rsidRDefault="00000000" w:rsidRPr="00000000" w14:paraId="000002E8">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2E9">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2"/>
            <w:shd w:fill="auto" w:val="clear"/>
          </w:tcPr>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2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More ambitious vocabulary choices</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Range of prepositional phrases as openers</w:t>
            </w:r>
          </w:p>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Similes and metaphors</w:t>
            </w:r>
          </w:p>
          <w:p w:rsidR="00000000" w:rsidDel="00000000" w:rsidP="00000000" w:rsidRDefault="00000000" w:rsidRPr="00000000" w14:paraId="000002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2"/>
            <w:shd w:fill="auto" w:val="clear"/>
          </w:tcPr>
          <w:p w:rsidR="00000000" w:rsidDel="00000000" w:rsidP="00000000" w:rsidRDefault="00000000" w:rsidRPr="00000000" w14:paraId="000002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2F1">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2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3"/>
            <w:shd w:fill="auto" w:val="clear"/>
          </w:tcPr>
          <w:p w:rsidR="00000000" w:rsidDel="00000000" w:rsidP="00000000" w:rsidRDefault="00000000" w:rsidRPr="00000000" w14:paraId="000002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the sender’s address</w:t>
            </w:r>
          </w:p>
          <w:p w:rsidR="00000000" w:rsidDel="00000000" w:rsidP="00000000" w:rsidRDefault="00000000" w:rsidRPr="00000000" w14:paraId="000002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an appropriate greeting</w:t>
            </w:r>
          </w:p>
          <w:p w:rsidR="00000000" w:rsidDel="00000000" w:rsidP="00000000" w:rsidRDefault="00000000" w:rsidRPr="00000000" w14:paraId="000002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tense, include future</w:t>
            </w:r>
          </w:p>
          <w:p w:rsidR="00000000" w:rsidDel="00000000" w:rsidP="00000000" w:rsidRDefault="00000000" w:rsidRPr="00000000" w14:paraId="000002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tense in the conclusion</w:t>
            </w:r>
          </w:p>
          <w:p w:rsidR="00000000" w:rsidDel="00000000" w:rsidP="00000000" w:rsidRDefault="00000000" w:rsidRPr="00000000" w14:paraId="000002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Present perfect tense. Write an introduction. Accurate use of tenses (explore future tense)</w:t>
            </w:r>
          </w:p>
          <w:p w:rsidR="00000000" w:rsidDel="00000000" w:rsidP="00000000" w:rsidRDefault="00000000" w:rsidRPr="00000000" w14:paraId="000002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Paragraphs for time / order</w:t>
            </w:r>
          </w:p>
          <w:p w:rsidR="00000000" w:rsidDel="00000000" w:rsidP="00000000" w:rsidRDefault="00000000" w:rsidRPr="00000000" w14:paraId="000002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Informal chatty language</w:t>
            </w:r>
          </w:p>
          <w:p w:rsidR="00000000" w:rsidDel="00000000" w:rsidP="00000000" w:rsidRDefault="00000000" w:rsidRPr="00000000" w14:paraId="000002FB">
            <w:pPr>
              <w:spacing w:after="0" w:line="240" w:lineRule="auto"/>
              <w:jc w:val="center"/>
              <w:rPr>
                <w:sz w:val="16"/>
                <w:szCs w:val="16"/>
              </w:rPr>
            </w:pPr>
            <w:r w:rsidDel="00000000" w:rsidR="00000000" w:rsidRPr="00000000">
              <w:rPr>
                <w:sz w:val="16"/>
                <w:szCs w:val="16"/>
                <w:rtl w:val="0"/>
              </w:rPr>
              <w:t xml:space="preserve">Questions sentences. Wider range of contractions. Greeting and signing off (own choice). Consider the audience</w:t>
            </w:r>
          </w:p>
        </w:tc>
        <w:tc>
          <w:tcPr>
            <w:gridSpan w:val="2"/>
            <w:shd w:fill="auto" w:val="clear"/>
          </w:tcPr>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300">
            <w:pPr>
              <w:tabs>
                <w:tab w:val="center" w:leader="none" w:pos="1096"/>
                <w:tab w:val="right" w:leader="none" w:pos="2192"/>
              </w:tabs>
              <w:jc w:val="center"/>
              <w:rPr>
                <w:sz w:val="16"/>
                <w:szCs w:val="16"/>
              </w:rPr>
            </w:pPr>
            <w:r w:rsidDel="00000000" w:rsidR="00000000" w:rsidRPr="00000000">
              <w:rPr>
                <w:sz w:val="16"/>
                <w:szCs w:val="16"/>
                <w:rtl w:val="0"/>
              </w:rPr>
              <w:t xml:space="preserve">Limit speech</w:t>
            </w:r>
          </w:p>
        </w:tc>
        <w:tc>
          <w:tcPr>
            <w:gridSpan w:val="4"/>
            <w:shd w:fill="auto" w:val="clear"/>
          </w:tcPr>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Teacher led research (content provided by teacher)</w:t>
            </w:r>
          </w:p>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given sub-headings but arrange information independently</w:t>
            </w:r>
          </w:p>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Generate captions for given images</w:t>
            </w:r>
          </w:p>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Begin to use the 5w’s in the introduction</w:t>
            </w:r>
          </w:p>
          <w:p w:rsidR="00000000" w:rsidDel="00000000" w:rsidP="00000000" w:rsidRDefault="00000000" w:rsidRPr="00000000" w14:paraId="000003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Provided reason for processes</w:t>
            </w:r>
          </w:p>
        </w:tc>
      </w:tr>
      <w:tr>
        <w:trPr>
          <w:cantSplit w:val="1"/>
          <w:trHeight w:val="1134" w:hRule="atLeast"/>
          <w:tblHeader w:val="0"/>
        </w:trPr>
        <w:tc>
          <w:tcPr>
            <w:shd w:fill="auto" w:val="clear"/>
          </w:tcPr>
          <w:p w:rsidR="00000000" w:rsidDel="00000000" w:rsidP="00000000" w:rsidRDefault="00000000" w:rsidRPr="00000000" w14:paraId="0000030A">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w:t>
            </w:r>
          </w:p>
          <w:p w:rsidR="00000000" w:rsidDel="00000000" w:rsidP="00000000" w:rsidRDefault="00000000" w:rsidRPr="00000000" w14:paraId="0000030B">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gridSpan w:val="2"/>
            <w:shd w:fill="auto" w:val="clear"/>
          </w:tcPr>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tense.</w:t>
            </w:r>
          </w:p>
          <w:p w:rsidR="00000000" w:rsidDel="00000000" w:rsidP="00000000" w:rsidRDefault="00000000" w:rsidRPr="00000000" w14:paraId="000003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More ambitious vocabulary choices</w:t>
            </w:r>
          </w:p>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Range of prepositional phrases as openers</w:t>
            </w:r>
          </w:p>
          <w:p w:rsidR="00000000" w:rsidDel="00000000" w:rsidP="00000000" w:rsidRDefault="00000000" w:rsidRPr="00000000" w14:paraId="000003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Similes and metaphors</w:t>
            </w:r>
          </w:p>
          <w:p w:rsidR="00000000" w:rsidDel="00000000" w:rsidP="00000000" w:rsidRDefault="00000000" w:rsidRPr="00000000" w14:paraId="000003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speech to show personality</w:t>
            </w:r>
          </w:p>
        </w:tc>
        <w:tc>
          <w:tcPr>
            <w:gridSpan w:val="2"/>
            <w:shd w:fill="auto" w:val="clear"/>
          </w:tcPr>
          <w:p w:rsidR="00000000" w:rsidDel="00000000" w:rsidP="00000000" w:rsidRDefault="00000000" w:rsidRPr="00000000" w14:paraId="000003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3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3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315">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3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3"/>
            <w:shd w:fill="auto" w:val="clear"/>
          </w:tcPr>
          <w:p w:rsidR="00000000" w:rsidDel="00000000" w:rsidP="00000000" w:rsidRDefault="00000000" w:rsidRPr="00000000" w14:paraId="00000318">
            <w:pPr>
              <w:tabs>
                <w:tab w:val="center" w:leader="none" w:pos="1096"/>
                <w:tab w:val="right" w:leader="none" w:pos="2192"/>
              </w:tabs>
              <w:jc w:val="center"/>
              <w:rPr>
                <w:sz w:val="16"/>
                <w:szCs w:val="16"/>
              </w:rPr>
            </w:pPr>
            <w:r w:rsidDel="00000000" w:rsidR="00000000" w:rsidRPr="00000000">
              <w:rPr>
                <w:rtl w:val="0"/>
              </w:rPr>
            </w:r>
          </w:p>
          <w:p w:rsidR="00000000" w:rsidDel="00000000" w:rsidP="00000000" w:rsidRDefault="00000000" w:rsidRPr="00000000" w14:paraId="000003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Paragraphs around a theme</w:t>
            </w:r>
          </w:p>
          <w:p w:rsidR="00000000" w:rsidDel="00000000" w:rsidP="00000000" w:rsidRDefault="00000000" w:rsidRPr="00000000" w14:paraId="000003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Address the reader directly</w:t>
            </w:r>
          </w:p>
          <w:p w:rsidR="00000000" w:rsidDel="00000000" w:rsidP="00000000" w:rsidRDefault="00000000" w:rsidRPr="00000000" w14:paraId="000003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Present perfect tense</w:t>
            </w:r>
          </w:p>
          <w:p w:rsidR="00000000" w:rsidDel="00000000" w:rsidP="00000000" w:rsidRDefault="00000000" w:rsidRPr="00000000" w14:paraId="000003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Thoughts and feelings</w:t>
            </w:r>
          </w:p>
          <w:p w:rsidR="00000000" w:rsidDel="00000000" w:rsidP="00000000" w:rsidRDefault="00000000" w:rsidRPr="00000000" w14:paraId="000003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don’t tell</w:t>
            </w:r>
          </w:p>
          <w:p w:rsidR="00000000" w:rsidDel="00000000" w:rsidP="00000000" w:rsidRDefault="00000000" w:rsidRPr="00000000" w14:paraId="0000031E">
            <w:pPr>
              <w:tabs>
                <w:tab w:val="center" w:leader="none" w:pos="1096"/>
                <w:tab w:val="right" w:leader="none" w:pos="2192"/>
              </w:tabs>
              <w:spacing w:after="0" w:lineRule="auto"/>
              <w:jc w:val="center"/>
              <w:rPr>
                <w:sz w:val="16"/>
                <w:szCs w:val="16"/>
              </w:rPr>
            </w:pPr>
            <w:r w:rsidDel="00000000" w:rsidR="00000000" w:rsidRPr="00000000">
              <w:rPr>
                <w:sz w:val="16"/>
                <w:szCs w:val="16"/>
                <w:rtl w:val="0"/>
              </w:rPr>
              <w:t xml:space="preserve">Rhetorical questions</w:t>
            </w:r>
          </w:p>
          <w:p w:rsidR="00000000" w:rsidDel="00000000" w:rsidP="00000000" w:rsidRDefault="00000000" w:rsidRPr="00000000" w14:paraId="0000031F">
            <w:pPr>
              <w:tabs>
                <w:tab w:val="center" w:leader="none" w:pos="1096"/>
                <w:tab w:val="right" w:leader="none" w:pos="2192"/>
              </w:tabs>
              <w:spacing w:after="0" w:lineRule="auto"/>
              <w:jc w:val="center"/>
              <w:rPr>
                <w:sz w:val="16"/>
                <w:szCs w:val="16"/>
              </w:rPr>
            </w:pPr>
            <w:r w:rsidDel="00000000" w:rsidR="00000000" w:rsidRPr="00000000">
              <w:rPr>
                <w:rtl w:val="0"/>
              </w:rPr>
            </w:r>
          </w:p>
          <w:p w:rsidR="00000000" w:rsidDel="00000000" w:rsidP="00000000" w:rsidRDefault="00000000" w:rsidRPr="00000000" w14:paraId="00000320">
            <w:pPr>
              <w:tabs>
                <w:tab w:val="center" w:leader="none" w:pos="1096"/>
                <w:tab w:val="right" w:leader="none" w:pos="2192"/>
              </w:tabs>
              <w:spacing w:after="0" w:lineRule="auto"/>
              <w:jc w:val="center"/>
              <w:rPr>
                <w:sz w:val="16"/>
                <w:szCs w:val="16"/>
              </w:rPr>
            </w:pPr>
            <w:r w:rsidDel="00000000" w:rsidR="00000000" w:rsidRPr="00000000">
              <w:rPr>
                <w:rtl w:val="0"/>
              </w:rPr>
            </w:r>
          </w:p>
          <w:p w:rsidR="00000000" w:rsidDel="00000000" w:rsidP="00000000" w:rsidRDefault="00000000" w:rsidRPr="00000000" w14:paraId="00000321">
            <w:pPr>
              <w:tabs>
                <w:tab w:val="center" w:leader="none" w:pos="1096"/>
                <w:tab w:val="right" w:leader="none" w:pos="2192"/>
              </w:tabs>
              <w:spacing w:after="0" w:lineRule="auto"/>
              <w:jc w:val="center"/>
              <w:rPr>
                <w:sz w:val="16"/>
                <w:szCs w:val="16"/>
              </w:rPr>
            </w:pPr>
            <w:r w:rsidDel="00000000" w:rsidR="00000000" w:rsidRPr="00000000">
              <w:rPr>
                <w:rtl w:val="0"/>
              </w:rPr>
            </w:r>
          </w:p>
          <w:p w:rsidR="00000000" w:rsidDel="00000000" w:rsidP="00000000" w:rsidRDefault="00000000" w:rsidRPr="00000000" w14:paraId="00000322">
            <w:pPr>
              <w:tabs>
                <w:tab w:val="center" w:leader="none" w:pos="1096"/>
                <w:tab w:val="right" w:leader="none" w:pos="2192"/>
              </w:tabs>
              <w:spacing w:after="0" w:lineRule="auto"/>
              <w:jc w:val="center"/>
              <w:rPr>
                <w:sz w:val="16"/>
                <w:szCs w:val="16"/>
              </w:rPr>
            </w:pPr>
            <w:r w:rsidDel="00000000" w:rsidR="00000000" w:rsidRPr="00000000">
              <w:rPr>
                <w:rtl w:val="0"/>
              </w:rPr>
            </w:r>
          </w:p>
          <w:p w:rsidR="00000000" w:rsidDel="00000000" w:rsidP="00000000" w:rsidRDefault="00000000" w:rsidRPr="00000000" w14:paraId="00000323">
            <w:pPr>
              <w:tabs>
                <w:tab w:val="center" w:leader="none" w:pos="1096"/>
                <w:tab w:val="right" w:leader="none" w:pos="2192"/>
              </w:tabs>
              <w:spacing w:after="0" w:lineRule="auto"/>
              <w:jc w:val="center"/>
              <w:rPr>
                <w:sz w:val="16"/>
                <w:szCs w:val="16"/>
              </w:rPr>
            </w:pPr>
            <w:r w:rsidDel="00000000" w:rsidR="00000000" w:rsidRPr="00000000">
              <w:rPr>
                <w:rtl w:val="0"/>
              </w:rPr>
            </w:r>
          </w:p>
          <w:p w:rsidR="00000000" w:rsidDel="00000000" w:rsidP="00000000" w:rsidRDefault="00000000" w:rsidRPr="00000000" w14:paraId="00000324">
            <w:pPr>
              <w:tabs>
                <w:tab w:val="center" w:leader="none" w:pos="1096"/>
                <w:tab w:val="right" w:leader="none" w:pos="2192"/>
              </w:tabs>
              <w:spacing w:after="0" w:lineRule="auto"/>
              <w:jc w:val="center"/>
              <w:rPr>
                <w:sz w:val="16"/>
                <w:szCs w:val="16"/>
              </w:rPr>
            </w:pPr>
            <w:r w:rsidDel="00000000" w:rsidR="00000000" w:rsidRPr="00000000">
              <w:rPr>
                <w:rtl w:val="0"/>
              </w:rPr>
            </w:r>
          </w:p>
          <w:p w:rsidR="00000000" w:rsidDel="00000000" w:rsidP="00000000" w:rsidRDefault="00000000" w:rsidRPr="00000000" w14:paraId="00000325">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3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3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3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32B">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32C">
            <w:pPr>
              <w:tabs>
                <w:tab w:val="center" w:leader="none" w:pos="1096"/>
                <w:tab w:val="right" w:leader="none" w:pos="2192"/>
              </w:tabs>
              <w:jc w:val="center"/>
              <w:rPr>
                <w:sz w:val="16"/>
                <w:szCs w:val="16"/>
              </w:rPr>
            </w:pPr>
            <w:r w:rsidDel="00000000" w:rsidR="00000000" w:rsidRPr="00000000">
              <w:rPr>
                <w:sz w:val="16"/>
                <w:szCs w:val="16"/>
                <w:rtl w:val="0"/>
              </w:rPr>
              <w:t xml:space="preserve">Limit speech</w:t>
            </w:r>
          </w:p>
        </w:tc>
        <w:tc>
          <w:tcPr>
            <w:gridSpan w:val="4"/>
            <w:shd w:fill="auto" w:val="clear"/>
          </w:tcPr>
          <w:p w:rsidR="00000000" w:rsidDel="00000000" w:rsidP="00000000" w:rsidRDefault="00000000" w:rsidRPr="00000000" w14:paraId="000003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Select from a choice of sub-headings</w:t>
            </w:r>
          </w:p>
          <w:p w:rsidR="00000000" w:rsidDel="00000000" w:rsidP="00000000" w:rsidRDefault="00000000" w:rsidRPr="00000000" w14:paraId="000003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multiple paragraphs for each sub-heading</w:t>
            </w:r>
          </w:p>
          <w:p w:rsidR="00000000" w:rsidDel="00000000" w:rsidP="00000000" w:rsidRDefault="00000000" w:rsidRPr="00000000" w14:paraId="000003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5w’s independently</w:t>
            </w:r>
          </w:p>
          <w:p w:rsidR="00000000" w:rsidDel="00000000" w:rsidP="00000000" w:rsidRDefault="00000000" w:rsidRPr="00000000" w14:paraId="000003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Follow given structure</w:t>
            </w:r>
          </w:p>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Technical vocabulary</w:t>
            </w:r>
          </w:p>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Factual language</w:t>
            </w:r>
          </w:p>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Conjunctions for cause</w:t>
            </w:r>
          </w:p>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These can be used at the beginning or the middle of a sentence</w:t>
            </w:r>
          </w:p>
        </w:tc>
      </w:tr>
      <w:tr>
        <w:trPr>
          <w:cantSplit w:val="1"/>
          <w:trHeight w:val="222" w:hRule="atLeast"/>
          <w:tblHeader w:val="0"/>
        </w:trPr>
        <w:tc>
          <w:tcPr>
            <w:gridSpan w:val="14"/>
            <w:shd w:fill="auto" w:val="clear"/>
          </w:tcPr>
          <w:p w:rsidR="00000000" w:rsidDel="00000000" w:rsidP="00000000" w:rsidRDefault="00000000" w:rsidRPr="00000000" w14:paraId="00000339">
            <w:pPr>
              <w:spacing w:after="0" w:line="240" w:lineRule="auto"/>
              <w:jc w:val="center"/>
              <w:rPr>
                <w:sz w:val="16"/>
                <w:szCs w:val="16"/>
              </w:rPr>
            </w:pPr>
            <w:r w:rsidDel="00000000" w:rsidR="00000000" w:rsidRPr="00000000">
              <w:rPr>
                <w:b w:val="1"/>
                <w:bCs w:val="1"/>
                <w:sz w:val="18"/>
                <w:szCs w:val="18"/>
                <w:rtl w:val="0"/>
              </w:rPr>
              <w:t xml:space="preserve">Handwriting- </w:t>
            </w:r>
            <w:r w:rsidDel="00000000" w:rsidR="00000000" w:rsidRPr="00000000">
              <w:rPr>
                <w:sz w:val="18"/>
                <w:szCs w:val="18"/>
                <w:rtl w:val="0"/>
              </w:rPr>
              <w:t xml:space="preserve">Ascenders and descenders do not interfere with writing on the line above and below.</w:t>
            </w:r>
            <w:r w:rsidDel="00000000" w:rsidR="00000000" w:rsidRPr="00000000">
              <w:rPr>
                <w:rtl w:val="0"/>
              </w:rPr>
            </w:r>
          </w:p>
        </w:tc>
      </w:tr>
      <w:tr>
        <w:trPr>
          <w:cantSplit w:val="1"/>
          <w:trHeight w:val="1134" w:hRule="atLeast"/>
          <w:tblHeader w:val="0"/>
        </w:trPr>
        <w:tc>
          <w:tcPr>
            <w:shd w:fill="auto" w:val="clear"/>
          </w:tcPr>
          <w:p w:rsidR="00000000" w:rsidDel="00000000" w:rsidP="00000000" w:rsidRDefault="00000000" w:rsidRPr="00000000" w14:paraId="00000347">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348">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w:t>
            </w:r>
          </w:p>
        </w:tc>
        <w:tc>
          <w:tcPr>
            <w:gridSpan w:val="2"/>
            <w:shd w:fill="auto" w:val="clear"/>
          </w:tcPr>
          <w:p w:rsidR="00000000" w:rsidDel="00000000" w:rsidP="00000000" w:rsidRDefault="00000000" w:rsidRPr="00000000" w14:paraId="00000349">
            <w:pPr>
              <w:spacing w:after="0" w:line="240" w:lineRule="auto"/>
              <w:jc w:val="center"/>
              <w:rPr>
                <w:sz w:val="16"/>
                <w:szCs w:val="16"/>
              </w:rPr>
            </w:pPr>
            <w:r w:rsidDel="00000000" w:rsidR="00000000" w:rsidRPr="00000000">
              <w:rPr>
                <w:sz w:val="16"/>
                <w:szCs w:val="16"/>
                <w:rtl w:val="0"/>
              </w:rPr>
              <w:t xml:space="preserve">Consolidate similes, powerful verbs and ENPs</w:t>
            </w:r>
          </w:p>
        </w:tc>
        <w:tc>
          <w:tcPr>
            <w:gridSpan w:val="2"/>
            <w:shd w:fill="auto" w:val="clear"/>
          </w:tcPr>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short sentences to make key points.</w:t>
            </w:r>
          </w:p>
          <w:p w:rsidR="00000000" w:rsidDel="00000000" w:rsidP="00000000" w:rsidRDefault="00000000" w:rsidRPr="00000000" w14:paraId="000003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3"/>
            <w:shd w:fill="auto" w:val="clear"/>
          </w:tcPr>
          <w:p w:rsidR="00000000" w:rsidDel="00000000" w:rsidP="00000000" w:rsidRDefault="00000000" w:rsidRPr="00000000" w14:paraId="0000034E">
            <w:pPr>
              <w:spacing w:after="0" w:line="240" w:lineRule="auto"/>
              <w:jc w:val="center"/>
              <w:rPr>
                <w:sz w:val="16"/>
                <w:szCs w:val="16"/>
              </w:rPr>
            </w:pPr>
            <w:r w:rsidDel="00000000" w:rsidR="00000000" w:rsidRPr="00000000">
              <w:rPr>
                <w:sz w:val="16"/>
                <w:szCs w:val="16"/>
                <w:rtl w:val="0"/>
              </w:rPr>
              <w:t xml:space="preserve">Use the Present Perfect Tense.</w:t>
            </w:r>
          </w:p>
        </w:tc>
        <w:tc>
          <w:tcPr>
            <w:gridSpan w:val="2"/>
            <w:shd w:fill="auto" w:val="clear"/>
          </w:tcPr>
          <w:p w:rsidR="00000000" w:rsidDel="00000000" w:rsidP="00000000" w:rsidRDefault="00000000" w:rsidRPr="00000000" w14:paraId="00000351">
            <w:pPr>
              <w:spacing w:after="0" w:line="240" w:lineRule="auto"/>
              <w:jc w:val="center"/>
              <w:rPr>
                <w:sz w:val="16"/>
                <w:szCs w:val="16"/>
              </w:rPr>
            </w:pPr>
            <w:r w:rsidDel="00000000" w:rsidR="00000000" w:rsidRPr="00000000">
              <w:rPr>
                <w:sz w:val="16"/>
                <w:szCs w:val="16"/>
                <w:rtl w:val="0"/>
              </w:rPr>
              <w:t xml:space="preserve">Start a new paragraph to show a change in time in narrative writing.</w:t>
            </w:r>
          </w:p>
        </w:tc>
        <w:tc>
          <w:tcPr>
            <w:gridSpan w:val="4"/>
            <w:shd w:fill="auto" w:val="clear"/>
          </w:tcPr>
          <w:p w:rsidR="00000000" w:rsidDel="00000000" w:rsidP="00000000" w:rsidRDefault="00000000" w:rsidRPr="00000000" w14:paraId="00000353">
            <w:pPr>
              <w:spacing w:after="0" w:line="240" w:lineRule="auto"/>
              <w:jc w:val="center"/>
              <w:rPr>
                <w:sz w:val="16"/>
                <w:szCs w:val="16"/>
              </w:rPr>
            </w:pPr>
            <w:r w:rsidDel="00000000" w:rsidR="00000000" w:rsidRPr="00000000">
              <w:rPr>
                <w:sz w:val="16"/>
                <w:szCs w:val="16"/>
                <w:rtl w:val="0"/>
              </w:rPr>
              <w:t xml:space="preserve">Use a variety of subordinating conjunctions in the middle of a sentence to write a complex sentence.</w:t>
            </w:r>
          </w:p>
        </w:tc>
      </w:tr>
      <w:tr>
        <w:trPr>
          <w:cantSplit w:val="1"/>
          <w:trHeight w:val="1134" w:hRule="atLeast"/>
          <w:tblHeader w:val="0"/>
        </w:trPr>
        <w:tc>
          <w:tcPr>
            <w:shd w:fill="auto" w:val="clear"/>
          </w:tcPr>
          <w:p w:rsidR="00000000" w:rsidDel="00000000" w:rsidP="00000000" w:rsidRDefault="00000000" w:rsidRPr="00000000" w14:paraId="00000357">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w:t>
            </w:r>
          </w:p>
          <w:p w:rsidR="00000000" w:rsidDel="00000000" w:rsidP="00000000" w:rsidRDefault="00000000" w:rsidRPr="00000000" w14:paraId="00000358">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gridSpan w:val="2"/>
            <w:shd w:fill="auto" w:val="clear"/>
          </w:tcPr>
          <w:p w:rsidR="00000000" w:rsidDel="00000000" w:rsidP="00000000" w:rsidRDefault="00000000" w:rsidRPr="00000000" w14:paraId="00000359">
            <w:pPr>
              <w:spacing w:after="0" w:line="240" w:lineRule="auto"/>
              <w:jc w:val="center"/>
              <w:rPr>
                <w:sz w:val="16"/>
                <w:szCs w:val="16"/>
              </w:rPr>
            </w:pPr>
            <w:r w:rsidDel="00000000" w:rsidR="00000000" w:rsidRPr="00000000">
              <w:rPr>
                <w:sz w:val="16"/>
                <w:szCs w:val="16"/>
                <w:rtl w:val="0"/>
              </w:rPr>
              <w:t xml:space="preserve">Understand the difference between the use of conjunctions, adverbs and prepositions and can explain this.</w:t>
            </w:r>
          </w:p>
        </w:tc>
        <w:tc>
          <w:tcPr>
            <w:gridSpan w:val="2"/>
            <w:shd w:fill="auto" w:val="clear"/>
          </w:tcPr>
          <w:p w:rsidR="00000000" w:rsidDel="00000000" w:rsidP="00000000" w:rsidRDefault="00000000" w:rsidRPr="00000000" w14:paraId="0000035B">
            <w:pPr>
              <w:spacing w:after="0" w:line="240" w:lineRule="auto"/>
              <w:jc w:val="center"/>
              <w:rPr>
                <w:sz w:val="16"/>
                <w:szCs w:val="16"/>
              </w:rPr>
            </w:pPr>
            <w:r w:rsidDel="00000000" w:rsidR="00000000" w:rsidRPr="00000000">
              <w:rPr>
                <w:sz w:val="16"/>
                <w:szCs w:val="16"/>
                <w:rtl w:val="0"/>
              </w:rPr>
              <w:t xml:space="preserve">Short sentences to move events on quickly in a story</w:t>
            </w:r>
          </w:p>
        </w:tc>
        <w:tc>
          <w:tcPr>
            <w:gridSpan w:val="3"/>
            <w:shd w:fill="auto" w:val="clear"/>
          </w:tcPr>
          <w:p w:rsidR="00000000" w:rsidDel="00000000" w:rsidP="00000000" w:rsidRDefault="00000000" w:rsidRPr="00000000" w14:paraId="0000035D">
            <w:pPr>
              <w:spacing w:after="0" w:line="240" w:lineRule="auto"/>
              <w:jc w:val="center"/>
              <w:rPr>
                <w:sz w:val="16"/>
                <w:szCs w:val="16"/>
              </w:rPr>
            </w:pPr>
            <w:r w:rsidDel="00000000" w:rsidR="00000000" w:rsidRPr="00000000">
              <w:rPr>
                <w:sz w:val="16"/>
                <w:szCs w:val="16"/>
                <w:rtl w:val="0"/>
              </w:rPr>
              <w:t xml:space="preserve">I can explain how to use Present Perfect Tense and use irregular verbs.</w:t>
            </w:r>
          </w:p>
          <w:p w:rsidR="00000000" w:rsidDel="00000000" w:rsidP="00000000" w:rsidRDefault="00000000" w:rsidRPr="00000000" w14:paraId="0000035E">
            <w:pPr>
              <w:spacing w:after="0" w:line="240" w:lineRule="auto"/>
              <w:rPr>
                <w:sz w:val="16"/>
                <w:szCs w:val="16"/>
              </w:rPr>
            </w:pPr>
            <w:r w:rsidDel="00000000" w:rsidR="00000000" w:rsidRPr="00000000">
              <w:rPr>
                <w:rtl w:val="0"/>
              </w:rPr>
            </w:r>
          </w:p>
          <w:p w:rsidR="00000000" w:rsidDel="00000000" w:rsidP="00000000" w:rsidRDefault="00000000" w:rsidRPr="00000000" w14:paraId="0000035F">
            <w:pPr>
              <w:spacing w:after="0" w:line="240" w:lineRule="auto"/>
              <w:rPr>
                <w:sz w:val="16"/>
                <w:szCs w:val="16"/>
              </w:rPr>
            </w:pPr>
            <w:r w:rsidDel="00000000" w:rsidR="00000000" w:rsidRPr="00000000">
              <w:rPr>
                <w:rtl w:val="0"/>
              </w:rPr>
            </w:r>
          </w:p>
          <w:p w:rsidR="00000000" w:rsidDel="00000000" w:rsidP="00000000" w:rsidRDefault="00000000" w:rsidRPr="00000000" w14:paraId="00000360">
            <w:pPr>
              <w:spacing w:after="0" w:line="240" w:lineRule="auto"/>
              <w:rPr>
                <w:sz w:val="16"/>
                <w:szCs w:val="16"/>
              </w:rPr>
            </w:pPr>
            <w:r w:rsidDel="00000000" w:rsidR="00000000" w:rsidRPr="00000000">
              <w:rPr>
                <w:rtl w:val="0"/>
              </w:rPr>
            </w:r>
          </w:p>
          <w:p w:rsidR="00000000" w:rsidDel="00000000" w:rsidP="00000000" w:rsidRDefault="00000000" w:rsidRPr="00000000" w14:paraId="00000361">
            <w:pPr>
              <w:spacing w:after="0" w:line="240" w:lineRule="auto"/>
              <w:rPr>
                <w:sz w:val="16"/>
                <w:szCs w:val="16"/>
              </w:rPr>
            </w:pPr>
            <w:r w:rsidDel="00000000" w:rsidR="00000000" w:rsidRPr="00000000">
              <w:rPr>
                <w:rtl w:val="0"/>
              </w:rPr>
            </w:r>
          </w:p>
          <w:p w:rsidR="00000000" w:rsidDel="00000000" w:rsidP="00000000" w:rsidRDefault="00000000" w:rsidRPr="00000000" w14:paraId="00000362">
            <w:pPr>
              <w:spacing w:after="0" w:line="240" w:lineRule="auto"/>
              <w:rPr>
                <w:sz w:val="16"/>
                <w:szCs w:val="16"/>
              </w:rPr>
            </w:pPr>
            <w:r w:rsidDel="00000000" w:rsidR="00000000" w:rsidRPr="00000000">
              <w:rPr>
                <w:rtl w:val="0"/>
              </w:rPr>
            </w:r>
          </w:p>
          <w:p w:rsidR="00000000" w:rsidDel="00000000" w:rsidP="00000000" w:rsidRDefault="00000000" w:rsidRPr="00000000" w14:paraId="00000363">
            <w:pPr>
              <w:spacing w:after="0" w:line="240" w:lineRule="auto"/>
              <w:rPr>
                <w:sz w:val="16"/>
                <w:szCs w:val="16"/>
              </w:rPr>
            </w:pPr>
            <w:r w:rsidDel="00000000" w:rsidR="00000000" w:rsidRPr="00000000">
              <w:rPr>
                <w:rtl w:val="0"/>
              </w:rPr>
            </w:r>
          </w:p>
          <w:p w:rsidR="00000000" w:rsidDel="00000000" w:rsidP="00000000" w:rsidRDefault="00000000" w:rsidRPr="00000000" w14:paraId="00000364">
            <w:pPr>
              <w:spacing w:after="0" w:line="240" w:lineRule="auto"/>
              <w:rPr>
                <w:sz w:val="16"/>
                <w:szCs w:val="16"/>
              </w:rPr>
            </w:pPr>
            <w:r w:rsidDel="00000000" w:rsidR="00000000" w:rsidRPr="00000000">
              <w:rPr>
                <w:rtl w:val="0"/>
              </w:rPr>
            </w:r>
          </w:p>
          <w:p w:rsidR="00000000" w:rsidDel="00000000" w:rsidP="00000000" w:rsidRDefault="00000000" w:rsidRPr="00000000" w14:paraId="00000365">
            <w:pPr>
              <w:spacing w:after="0" w:line="240" w:lineRule="auto"/>
              <w:rPr>
                <w:sz w:val="16"/>
                <w:szCs w:val="16"/>
              </w:rPr>
            </w:pPr>
            <w:r w:rsidDel="00000000" w:rsidR="00000000" w:rsidRPr="00000000">
              <w:rPr>
                <w:rtl w:val="0"/>
              </w:rPr>
            </w:r>
          </w:p>
          <w:p w:rsidR="00000000" w:rsidDel="00000000" w:rsidP="00000000" w:rsidRDefault="00000000" w:rsidRPr="00000000" w14:paraId="00000366">
            <w:pPr>
              <w:spacing w:after="0" w:line="240" w:lineRule="auto"/>
              <w:rPr>
                <w:sz w:val="16"/>
                <w:szCs w:val="16"/>
              </w:rPr>
            </w:pPr>
            <w:r w:rsidDel="00000000" w:rsidR="00000000" w:rsidRPr="00000000">
              <w:rPr>
                <w:rtl w:val="0"/>
              </w:rPr>
            </w:r>
          </w:p>
          <w:p w:rsidR="00000000" w:rsidDel="00000000" w:rsidP="00000000" w:rsidRDefault="00000000" w:rsidRPr="00000000" w14:paraId="00000367">
            <w:pPr>
              <w:spacing w:after="0" w:line="240" w:lineRule="auto"/>
              <w:rPr>
                <w:sz w:val="16"/>
                <w:szCs w:val="16"/>
              </w:rPr>
            </w:pPr>
            <w:r w:rsidDel="00000000" w:rsidR="00000000" w:rsidRPr="00000000">
              <w:rPr>
                <w:rtl w:val="0"/>
              </w:rPr>
            </w:r>
          </w:p>
          <w:p w:rsidR="00000000" w:rsidDel="00000000" w:rsidP="00000000" w:rsidRDefault="00000000" w:rsidRPr="00000000" w14:paraId="00000368">
            <w:pPr>
              <w:spacing w:after="0" w:line="240" w:lineRule="auto"/>
              <w:rPr>
                <w:sz w:val="16"/>
                <w:szCs w:val="16"/>
              </w:rPr>
            </w:pPr>
            <w:r w:rsidDel="00000000" w:rsidR="00000000" w:rsidRPr="00000000">
              <w:rPr>
                <w:rtl w:val="0"/>
              </w:rPr>
            </w:r>
          </w:p>
          <w:p w:rsidR="00000000" w:rsidDel="00000000" w:rsidP="00000000" w:rsidRDefault="00000000" w:rsidRPr="00000000" w14:paraId="00000369">
            <w:pPr>
              <w:spacing w:after="0" w:line="240" w:lineRule="auto"/>
              <w:rPr>
                <w:sz w:val="16"/>
                <w:szCs w:val="16"/>
              </w:rPr>
            </w:pPr>
            <w:r w:rsidDel="00000000" w:rsidR="00000000" w:rsidRPr="00000000">
              <w:rPr>
                <w:rtl w:val="0"/>
              </w:rPr>
            </w:r>
          </w:p>
          <w:p w:rsidR="00000000" w:rsidDel="00000000" w:rsidP="00000000" w:rsidRDefault="00000000" w:rsidRPr="00000000" w14:paraId="0000036A">
            <w:pPr>
              <w:spacing w:after="0" w:line="240" w:lineRule="auto"/>
              <w:rPr>
                <w:sz w:val="16"/>
                <w:szCs w:val="16"/>
              </w:rPr>
            </w:pPr>
            <w:r w:rsidDel="00000000" w:rsidR="00000000" w:rsidRPr="00000000">
              <w:rPr>
                <w:rtl w:val="0"/>
              </w:rPr>
            </w:r>
          </w:p>
          <w:p w:rsidR="00000000" w:rsidDel="00000000" w:rsidP="00000000" w:rsidRDefault="00000000" w:rsidRPr="00000000" w14:paraId="0000036B">
            <w:pPr>
              <w:spacing w:after="0" w:line="240" w:lineRule="auto"/>
              <w:rPr>
                <w:sz w:val="16"/>
                <w:szCs w:val="16"/>
              </w:rPr>
            </w:pPr>
            <w:r w:rsidDel="00000000" w:rsidR="00000000" w:rsidRPr="00000000">
              <w:rPr>
                <w:rtl w:val="0"/>
              </w:rPr>
            </w:r>
          </w:p>
          <w:p w:rsidR="00000000" w:rsidDel="00000000" w:rsidP="00000000" w:rsidRDefault="00000000" w:rsidRPr="00000000" w14:paraId="0000036C">
            <w:pPr>
              <w:spacing w:after="0" w:line="240" w:lineRule="auto"/>
              <w:rPr>
                <w:sz w:val="16"/>
                <w:szCs w:val="16"/>
              </w:rPr>
            </w:pPr>
            <w:r w:rsidDel="00000000" w:rsidR="00000000" w:rsidRPr="00000000">
              <w:rPr>
                <w:rtl w:val="0"/>
              </w:rPr>
            </w:r>
          </w:p>
          <w:p w:rsidR="00000000" w:rsidDel="00000000" w:rsidP="00000000" w:rsidRDefault="00000000" w:rsidRPr="00000000" w14:paraId="0000036D">
            <w:pPr>
              <w:spacing w:after="0" w:line="240" w:lineRule="auto"/>
              <w:rPr>
                <w:sz w:val="16"/>
                <w:szCs w:val="16"/>
              </w:rPr>
            </w:pPr>
            <w:r w:rsidDel="00000000" w:rsidR="00000000" w:rsidRPr="00000000">
              <w:rPr>
                <w:rtl w:val="0"/>
              </w:rPr>
            </w:r>
          </w:p>
          <w:p w:rsidR="00000000" w:rsidDel="00000000" w:rsidP="00000000" w:rsidRDefault="00000000" w:rsidRPr="00000000" w14:paraId="0000036E">
            <w:pPr>
              <w:spacing w:after="0" w:line="240" w:lineRule="auto"/>
              <w:rPr>
                <w:sz w:val="16"/>
                <w:szCs w:val="16"/>
              </w:rPr>
            </w:pPr>
            <w:r w:rsidDel="00000000" w:rsidR="00000000" w:rsidRPr="00000000">
              <w:rPr>
                <w:rtl w:val="0"/>
              </w:rPr>
            </w:r>
          </w:p>
          <w:p w:rsidR="00000000" w:rsidDel="00000000" w:rsidP="00000000" w:rsidRDefault="00000000" w:rsidRPr="00000000" w14:paraId="0000036F">
            <w:pPr>
              <w:spacing w:after="0" w:line="240" w:lineRule="auto"/>
              <w:rPr>
                <w:sz w:val="16"/>
                <w:szCs w:val="16"/>
              </w:rPr>
            </w:pPr>
            <w:r w:rsidDel="00000000" w:rsidR="00000000" w:rsidRPr="00000000">
              <w:rPr>
                <w:rtl w:val="0"/>
              </w:rPr>
            </w:r>
          </w:p>
          <w:p w:rsidR="00000000" w:rsidDel="00000000" w:rsidP="00000000" w:rsidRDefault="00000000" w:rsidRPr="00000000" w14:paraId="00000370">
            <w:pPr>
              <w:spacing w:after="0" w:line="240" w:lineRule="auto"/>
              <w:rPr>
                <w:sz w:val="16"/>
                <w:szCs w:val="16"/>
              </w:rPr>
            </w:pPr>
            <w:r w:rsidDel="00000000" w:rsidR="00000000" w:rsidRPr="00000000">
              <w:rPr>
                <w:rtl w:val="0"/>
              </w:rPr>
            </w:r>
          </w:p>
          <w:p w:rsidR="00000000" w:rsidDel="00000000" w:rsidP="00000000" w:rsidRDefault="00000000" w:rsidRPr="00000000" w14:paraId="00000371">
            <w:pPr>
              <w:spacing w:after="0" w:line="240" w:lineRule="auto"/>
              <w:rPr>
                <w:sz w:val="16"/>
                <w:szCs w:val="16"/>
              </w:rPr>
            </w:pPr>
            <w:r w:rsidDel="00000000" w:rsidR="00000000" w:rsidRPr="00000000">
              <w:rPr>
                <w:rtl w:val="0"/>
              </w:rPr>
            </w:r>
          </w:p>
          <w:p w:rsidR="00000000" w:rsidDel="00000000" w:rsidP="00000000" w:rsidRDefault="00000000" w:rsidRPr="00000000" w14:paraId="00000372">
            <w:pPr>
              <w:spacing w:after="0" w:line="240" w:lineRule="auto"/>
              <w:rPr>
                <w:sz w:val="16"/>
                <w:szCs w:val="16"/>
              </w:rPr>
            </w:pPr>
            <w:r w:rsidDel="00000000" w:rsidR="00000000" w:rsidRPr="00000000">
              <w:rPr>
                <w:rtl w:val="0"/>
              </w:rPr>
            </w:r>
          </w:p>
          <w:p w:rsidR="00000000" w:rsidDel="00000000" w:rsidP="00000000" w:rsidRDefault="00000000" w:rsidRPr="00000000" w14:paraId="00000373">
            <w:pPr>
              <w:spacing w:after="0" w:line="240" w:lineRule="auto"/>
              <w:rPr>
                <w:sz w:val="16"/>
                <w:szCs w:val="16"/>
              </w:rPr>
            </w:pPr>
            <w:r w:rsidDel="00000000" w:rsidR="00000000" w:rsidRPr="00000000">
              <w:rPr>
                <w:rtl w:val="0"/>
              </w:rPr>
            </w:r>
          </w:p>
          <w:p w:rsidR="00000000" w:rsidDel="00000000" w:rsidP="00000000" w:rsidRDefault="00000000" w:rsidRPr="00000000" w14:paraId="00000374">
            <w:pPr>
              <w:spacing w:after="0" w:line="240" w:lineRule="auto"/>
              <w:rPr>
                <w:sz w:val="16"/>
                <w:szCs w:val="16"/>
              </w:rPr>
            </w:pPr>
            <w:r w:rsidDel="00000000" w:rsidR="00000000" w:rsidRPr="00000000">
              <w:rPr>
                <w:rtl w:val="0"/>
              </w:rPr>
            </w:r>
          </w:p>
          <w:p w:rsidR="00000000" w:rsidDel="00000000" w:rsidP="00000000" w:rsidRDefault="00000000" w:rsidRPr="00000000" w14:paraId="00000375">
            <w:pPr>
              <w:spacing w:after="0" w:line="240" w:lineRule="auto"/>
              <w:rPr>
                <w:sz w:val="16"/>
                <w:szCs w:val="16"/>
              </w:rPr>
            </w:pPr>
            <w:r w:rsidDel="00000000" w:rsidR="00000000" w:rsidRPr="00000000">
              <w:rPr>
                <w:rtl w:val="0"/>
              </w:rPr>
            </w:r>
          </w:p>
          <w:p w:rsidR="00000000" w:rsidDel="00000000" w:rsidP="00000000" w:rsidRDefault="00000000" w:rsidRPr="00000000" w14:paraId="00000376">
            <w:pPr>
              <w:spacing w:after="0" w:line="240" w:lineRule="auto"/>
              <w:rPr>
                <w:sz w:val="16"/>
                <w:szCs w:val="16"/>
              </w:rPr>
            </w:pPr>
            <w:r w:rsidDel="00000000" w:rsidR="00000000" w:rsidRPr="00000000">
              <w:rPr>
                <w:rtl w:val="0"/>
              </w:rPr>
            </w:r>
          </w:p>
          <w:p w:rsidR="00000000" w:rsidDel="00000000" w:rsidP="00000000" w:rsidRDefault="00000000" w:rsidRPr="00000000" w14:paraId="00000377">
            <w:pPr>
              <w:spacing w:after="0" w:line="240" w:lineRule="auto"/>
              <w:rPr>
                <w:sz w:val="16"/>
                <w:szCs w:val="16"/>
              </w:rPr>
            </w:pPr>
            <w:r w:rsidDel="00000000" w:rsidR="00000000" w:rsidRPr="00000000">
              <w:rPr>
                <w:rtl w:val="0"/>
              </w:rPr>
            </w:r>
          </w:p>
          <w:p w:rsidR="00000000" w:rsidDel="00000000" w:rsidP="00000000" w:rsidRDefault="00000000" w:rsidRPr="00000000" w14:paraId="00000378">
            <w:pPr>
              <w:spacing w:after="0" w:line="240" w:lineRule="auto"/>
              <w:rPr>
                <w:sz w:val="16"/>
                <w:szCs w:val="16"/>
              </w:rPr>
            </w:pPr>
            <w:r w:rsidDel="00000000" w:rsidR="00000000" w:rsidRPr="00000000">
              <w:rPr>
                <w:rtl w:val="0"/>
              </w:rPr>
            </w:r>
          </w:p>
          <w:p w:rsidR="00000000" w:rsidDel="00000000" w:rsidP="00000000" w:rsidRDefault="00000000" w:rsidRPr="00000000" w14:paraId="00000379">
            <w:pPr>
              <w:spacing w:after="0" w:line="240" w:lineRule="auto"/>
              <w:rPr>
                <w:sz w:val="16"/>
                <w:szCs w:val="16"/>
              </w:rPr>
            </w:pPr>
            <w:r w:rsidDel="00000000" w:rsidR="00000000" w:rsidRPr="00000000">
              <w:rPr>
                <w:rtl w:val="0"/>
              </w:rPr>
            </w:r>
          </w:p>
          <w:p w:rsidR="00000000" w:rsidDel="00000000" w:rsidP="00000000" w:rsidRDefault="00000000" w:rsidRPr="00000000" w14:paraId="0000037A">
            <w:pPr>
              <w:spacing w:after="0" w:line="240" w:lineRule="auto"/>
              <w:rPr>
                <w:sz w:val="16"/>
                <w:szCs w:val="16"/>
              </w:rPr>
            </w:pPr>
            <w:r w:rsidDel="00000000" w:rsidR="00000000" w:rsidRPr="00000000">
              <w:rPr>
                <w:rtl w:val="0"/>
              </w:rPr>
            </w:r>
          </w:p>
          <w:p w:rsidR="00000000" w:rsidDel="00000000" w:rsidP="00000000" w:rsidRDefault="00000000" w:rsidRPr="00000000" w14:paraId="0000037B">
            <w:pPr>
              <w:spacing w:after="0" w:line="240" w:lineRule="auto"/>
              <w:rPr>
                <w:sz w:val="16"/>
                <w:szCs w:val="16"/>
              </w:rPr>
            </w:pPr>
            <w:r w:rsidDel="00000000" w:rsidR="00000000" w:rsidRPr="00000000">
              <w:rPr>
                <w:rtl w:val="0"/>
              </w:rPr>
            </w:r>
          </w:p>
          <w:p w:rsidR="00000000" w:rsidDel="00000000" w:rsidP="00000000" w:rsidRDefault="00000000" w:rsidRPr="00000000" w14:paraId="0000037C">
            <w:pPr>
              <w:spacing w:after="0" w:line="240" w:lineRule="auto"/>
              <w:rPr>
                <w:sz w:val="16"/>
                <w:szCs w:val="16"/>
              </w:rPr>
            </w:pPr>
            <w:r w:rsidDel="00000000" w:rsidR="00000000" w:rsidRPr="00000000">
              <w:rPr>
                <w:rtl w:val="0"/>
              </w:rPr>
            </w:r>
          </w:p>
          <w:p w:rsidR="00000000" w:rsidDel="00000000" w:rsidP="00000000" w:rsidRDefault="00000000" w:rsidRPr="00000000" w14:paraId="0000037D">
            <w:pPr>
              <w:spacing w:after="0" w:line="240" w:lineRule="auto"/>
              <w:rPr>
                <w:sz w:val="16"/>
                <w:szCs w:val="16"/>
              </w:rPr>
            </w:pPr>
            <w:r w:rsidDel="00000000" w:rsidR="00000000" w:rsidRPr="00000000">
              <w:rPr>
                <w:rtl w:val="0"/>
              </w:rPr>
            </w:r>
          </w:p>
          <w:p w:rsidR="00000000" w:rsidDel="00000000" w:rsidP="00000000" w:rsidRDefault="00000000" w:rsidRPr="00000000" w14:paraId="0000037E">
            <w:pPr>
              <w:spacing w:after="0" w:line="240" w:lineRule="auto"/>
              <w:rPr>
                <w:sz w:val="16"/>
                <w:szCs w:val="16"/>
              </w:rPr>
            </w:pPr>
            <w:r w:rsidDel="00000000" w:rsidR="00000000" w:rsidRPr="00000000">
              <w:rPr>
                <w:rtl w:val="0"/>
              </w:rPr>
            </w:r>
          </w:p>
          <w:p w:rsidR="00000000" w:rsidDel="00000000" w:rsidP="00000000" w:rsidRDefault="00000000" w:rsidRPr="00000000" w14:paraId="0000037F">
            <w:pPr>
              <w:spacing w:after="0" w:line="240" w:lineRule="auto"/>
              <w:rPr>
                <w:sz w:val="16"/>
                <w:szCs w:val="16"/>
              </w:rPr>
            </w:pPr>
            <w:r w:rsidDel="00000000" w:rsidR="00000000" w:rsidRPr="00000000">
              <w:rPr>
                <w:rtl w:val="0"/>
              </w:rPr>
            </w:r>
          </w:p>
          <w:p w:rsidR="00000000" w:rsidDel="00000000" w:rsidP="00000000" w:rsidRDefault="00000000" w:rsidRPr="00000000" w14:paraId="00000380">
            <w:pPr>
              <w:spacing w:after="0" w:line="240" w:lineRule="auto"/>
              <w:rPr>
                <w:sz w:val="16"/>
                <w:szCs w:val="16"/>
              </w:rPr>
            </w:pPr>
            <w:r w:rsidDel="00000000" w:rsidR="00000000" w:rsidRPr="00000000">
              <w:rPr>
                <w:rtl w:val="0"/>
              </w:rPr>
            </w:r>
          </w:p>
          <w:p w:rsidR="00000000" w:rsidDel="00000000" w:rsidP="00000000" w:rsidRDefault="00000000" w:rsidRPr="00000000" w14:paraId="00000381">
            <w:pPr>
              <w:spacing w:after="0" w:line="240" w:lineRule="auto"/>
              <w:rPr>
                <w:sz w:val="16"/>
                <w:szCs w:val="16"/>
              </w:rPr>
            </w:pPr>
            <w:r w:rsidDel="00000000" w:rsidR="00000000" w:rsidRPr="00000000">
              <w:rPr>
                <w:rtl w:val="0"/>
              </w:rPr>
            </w:r>
          </w:p>
          <w:p w:rsidR="00000000" w:rsidDel="00000000" w:rsidP="00000000" w:rsidRDefault="00000000" w:rsidRPr="00000000" w14:paraId="00000382">
            <w:pPr>
              <w:spacing w:after="0" w:line="240" w:lineRule="auto"/>
              <w:rPr>
                <w:sz w:val="16"/>
                <w:szCs w:val="16"/>
              </w:rPr>
            </w:pPr>
            <w:r w:rsidDel="00000000" w:rsidR="00000000" w:rsidRPr="00000000">
              <w:rPr>
                <w:rtl w:val="0"/>
              </w:rPr>
            </w:r>
          </w:p>
          <w:p w:rsidR="00000000" w:rsidDel="00000000" w:rsidP="00000000" w:rsidRDefault="00000000" w:rsidRPr="00000000" w14:paraId="00000383">
            <w:pPr>
              <w:spacing w:after="0" w:line="240" w:lineRule="auto"/>
              <w:rPr>
                <w:sz w:val="16"/>
                <w:szCs w:val="16"/>
              </w:rPr>
            </w:pPr>
            <w:r w:rsidDel="00000000" w:rsidR="00000000" w:rsidRPr="00000000">
              <w:rPr>
                <w:rtl w:val="0"/>
              </w:rPr>
            </w:r>
          </w:p>
          <w:p w:rsidR="00000000" w:rsidDel="00000000" w:rsidP="00000000" w:rsidRDefault="00000000" w:rsidRPr="00000000" w14:paraId="00000384">
            <w:pPr>
              <w:spacing w:after="0" w:line="240" w:lineRule="auto"/>
              <w:rPr>
                <w:sz w:val="16"/>
                <w:szCs w:val="16"/>
              </w:rPr>
            </w:pPr>
            <w:r w:rsidDel="00000000" w:rsidR="00000000" w:rsidRPr="00000000">
              <w:rPr>
                <w:rtl w:val="0"/>
              </w:rPr>
            </w:r>
          </w:p>
          <w:p w:rsidR="00000000" w:rsidDel="00000000" w:rsidP="00000000" w:rsidRDefault="00000000" w:rsidRPr="00000000" w14:paraId="00000385">
            <w:pPr>
              <w:spacing w:after="0" w:line="240" w:lineRule="auto"/>
              <w:rPr>
                <w:sz w:val="16"/>
                <w:szCs w:val="16"/>
              </w:rPr>
            </w:pPr>
            <w:r w:rsidDel="00000000" w:rsidR="00000000" w:rsidRPr="00000000">
              <w:rPr>
                <w:rtl w:val="0"/>
              </w:rPr>
            </w:r>
          </w:p>
          <w:p w:rsidR="00000000" w:rsidDel="00000000" w:rsidP="00000000" w:rsidRDefault="00000000" w:rsidRPr="00000000" w14:paraId="00000386">
            <w:pPr>
              <w:spacing w:after="0" w:line="240" w:lineRule="auto"/>
              <w:jc w:val="center"/>
              <w:rPr>
                <w:sz w:val="16"/>
                <w:szCs w:val="16"/>
              </w:rPr>
            </w:pPr>
            <w:r w:rsidDel="00000000" w:rsidR="00000000" w:rsidRPr="00000000">
              <w:rPr>
                <w:rtl w:val="0"/>
              </w:rPr>
            </w:r>
          </w:p>
        </w:tc>
        <w:tc>
          <w:tcPr>
            <w:gridSpan w:val="2"/>
            <w:shd w:fill="auto" w:val="clear"/>
          </w:tcPr>
          <w:p w:rsidR="00000000" w:rsidDel="00000000" w:rsidP="00000000" w:rsidRDefault="00000000" w:rsidRPr="00000000" w14:paraId="00000389">
            <w:pPr>
              <w:spacing w:after="0" w:line="240" w:lineRule="auto"/>
              <w:jc w:val="center"/>
              <w:rPr>
                <w:sz w:val="16"/>
                <w:szCs w:val="16"/>
              </w:rPr>
            </w:pPr>
            <w:r w:rsidDel="00000000" w:rsidR="00000000" w:rsidRPr="00000000">
              <w:rPr>
                <w:b w:val="1"/>
                <w:bCs w:val="1"/>
                <w:sz w:val="16"/>
                <w:szCs w:val="16"/>
                <w:rtl w:val="0"/>
              </w:rPr>
              <w:t xml:space="preserve">Start a new paragraph when the setting, action or time change in narrative writing.</w:t>
            </w:r>
            <w:r w:rsidDel="00000000" w:rsidR="00000000" w:rsidRPr="00000000">
              <w:rPr>
                <w:rtl w:val="0"/>
              </w:rPr>
            </w:r>
          </w:p>
        </w:tc>
        <w:tc>
          <w:tcPr>
            <w:gridSpan w:val="4"/>
            <w:shd w:fill="auto" w:val="clear"/>
          </w:tcPr>
          <w:p w:rsidR="00000000" w:rsidDel="00000000" w:rsidP="00000000" w:rsidRDefault="00000000" w:rsidRPr="00000000" w14:paraId="000003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Choose the most appropriate nouns.</w:t>
            </w:r>
          </w:p>
          <w:p w:rsidR="00000000" w:rsidDel="00000000" w:rsidP="00000000" w:rsidRDefault="00000000" w:rsidRPr="00000000" w14:paraId="000003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Write a complex question sentence to emphasis my point in both fiction and non-fiction writing.</w:t>
            </w:r>
          </w:p>
          <w:p w:rsidR="00000000" w:rsidDel="00000000" w:rsidP="00000000" w:rsidRDefault="00000000" w:rsidRPr="00000000" w14:paraId="0000038D">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38E">
            <w:pPr>
              <w:spacing w:after="0" w:line="240" w:lineRule="auto"/>
              <w:jc w:val="center"/>
              <w:rPr>
                <w:sz w:val="16"/>
                <w:szCs w:val="16"/>
              </w:rPr>
            </w:pPr>
            <w:r w:rsidDel="00000000" w:rsidR="00000000" w:rsidRPr="00000000">
              <w:rPr>
                <w:rtl w:val="0"/>
              </w:rPr>
            </w:r>
          </w:p>
        </w:tc>
      </w:tr>
      <w:tr>
        <w:trPr>
          <w:cantSplit w:val="0"/>
          <w:tblHeader w:val="0"/>
        </w:trPr>
        <w:tc>
          <w:tcPr>
            <w:gridSpan w:val="13"/>
            <w:shd w:fill="a8d08d" w:val="clear"/>
          </w:tcPr>
          <w:p w:rsidR="00000000" w:rsidDel="00000000" w:rsidP="00000000" w:rsidRDefault="00000000" w:rsidRPr="00000000" w14:paraId="000003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95"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36"/>
                <w:szCs w:val="36"/>
                <w:u w:val="none"/>
                <w:shd w:fill="auto" w:val="clear"/>
                <w:vertAlign w:val="baseline"/>
                <w:rtl w:val="0"/>
              </w:rPr>
              <w:t xml:space="preserve">Summer 1</w:t>
            </w:r>
            <w:r w:rsidDel="00000000" w:rsidR="00000000" w:rsidRPr="00000000">
              <w:rPr>
                <w:rtl w:val="0"/>
              </w:rPr>
            </w:r>
          </w:p>
        </w:tc>
      </w:tr>
      <w:tr>
        <w:trPr>
          <w:cantSplit w:val="1"/>
          <w:trHeight w:val="281" w:hRule="atLeast"/>
          <w:tblHeader w:val="0"/>
        </w:trPr>
        <w:tc>
          <w:tcPr>
            <w:gridSpan w:val="13"/>
            <w:shd w:fill="auto" w:val="clear"/>
          </w:tcPr>
          <w:p w:rsidR="00000000" w:rsidDel="00000000" w:rsidP="00000000" w:rsidRDefault="00000000" w:rsidRPr="00000000" w14:paraId="0000039F">
            <w:pPr>
              <w:spacing w:after="0" w:line="240" w:lineRule="auto"/>
              <w:jc w:val="center"/>
              <w:rPr>
                <w:b w:val="1"/>
                <w:bCs w:val="1"/>
                <w:sz w:val="18"/>
                <w:szCs w:val="18"/>
              </w:rPr>
            </w:pPr>
            <w:r w:rsidDel="00000000" w:rsidR="00000000" w:rsidRPr="00000000">
              <w:rPr>
                <w:rtl w:val="0"/>
              </w:rPr>
            </w:r>
          </w:p>
        </w:tc>
      </w:tr>
      <w:tr>
        <w:trPr>
          <w:cantSplit w:val="1"/>
          <w:trHeight w:val="1902" w:hRule="atLeast"/>
          <w:tblHeader w:val="0"/>
        </w:trPr>
        <w:tc>
          <w:tcPr/>
          <w:p w:rsidR="00000000" w:rsidDel="00000000" w:rsidP="00000000" w:rsidRDefault="00000000" w:rsidRPr="00000000" w14:paraId="000003AC">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 </w:t>
            </w:r>
          </w:p>
          <w:p w:rsidR="00000000" w:rsidDel="00000000" w:rsidP="00000000" w:rsidRDefault="00000000" w:rsidRPr="00000000" w14:paraId="000003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AE">
            <w:pPr>
              <w:spacing w:after="0" w:line="240" w:lineRule="auto"/>
              <w:jc w:val="center"/>
              <w:rPr>
                <w:sz w:val="18"/>
                <w:szCs w:val="18"/>
              </w:rPr>
            </w:pPr>
            <w:r w:rsidDel="00000000" w:rsidR="00000000" w:rsidRPr="00000000">
              <w:rPr>
                <w:sz w:val="18"/>
                <w:szCs w:val="18"/>
                <w:rtl w:val="0"/>
              </w:rPr>
              <w:t xml:space="preserve">Retell -first half </w:t>
            </w:r>
            <w:r w:rsidDel="00000000" w:rsidR="00000000" w:rsidRPr="00000000">
              <w:drawing>
                <wp:anchor allowOverlap="1" behindDoc="0" distB="0" distT="0" distL="114300" distR="114300" hidden="0" layoutInCell="1" locked="0" relativeHeight="0" simplePos="0">
                  <wp:simplePos x="0" y="0"/>
                  <wp:positionH relativeFrom="column">
                    <wp:posOffset>273685</wp:posOffset>
                  </wp:positionH>
                  <wp:positionV relativeFrom="paragraph">
                    <wp:posOffset>172085</wp:posOffset>
                  </wp:positionV>
                  <wp:extent cx="934085" cy="889000"/>
                  <wp:effectExtent b="0" l="0" r="0" t="0"/>
                  <wp:wrapSquare wrapText="bothSides" distB="0" distT="0" distL="114300" distR="114300"/>
                  <wp:docPr id="19" name="image4.png"/>
                  <a:graphic>
                    <a:graphicData uri="http://schemas.openxmlformats.org/drawingml/2006/picture">
                      <pic:pic>
                        <pic:nvPicPr>
                          <pic:cNvPr id="0" name="image4.png"/>
                          <pic:cNvPicPr preferRelativeResize="0"/>
                        </pic:nvPicPr>
                        <pic:blipFill>
                          <a:blip r:embed="rId24"/>
                          <a:srcRect b="0" l="0" r="0" t="0"/>
                          <a:stretch>
                            <a:fillRect/>
                          </a:stretch>
                        </pic:blipFill>
                        <pic:spPr>
                          <a:xfrm>
                            <a:off x="0" y="0"/>
                            <a:ext cx="934085" cy="889000"/>
                          </a:xfrm>
                          <a:prstGeom prst="rect"/>
                          <a:ln/>
                        </pic:spPr>
                      </pic:pic>
                    </a:graphicData>
                  </a:graphic>
                </wp:anchor>
              </w:drawing>
            </w:r>
          </w:p>
        </w:tc>
        <w:tc>
          <w:tcPr>
            <w:gridSpan w:val="2"/>
          </w:tcPr>
          <w:p w:rsidR="00000000" w:rsidDel="00000000" w:rsidP="00000000" w:rsidRDefault="00000000" w:rsidRPr="00000000" w14:paraId="000003AF">
            <w:pPr>
              <w:spacing w:after="0" w:line="240" w:lineRule="auto"/>
              <w:jc w:val="center"/>
              <w:rPr>
                <w:sz w:val="18"/>
                <w:szCs w:val="18"/>
              </w:rPr>
            </w:pPr>
            <w:r w:rsidDel="00000000" w:rsidR="00000000" w:rsidRPr="00000000">
              <w:rPr>
                <w:sz w:val="18"/>
                <w:szCs w:val="18"/>
                <w:rtl w:val="0"/>
              </w:rPr>
              <w:t xml:space="preserve">Retell- 2</w:t>
            </w:r>
            <w:r w:rsidDel="00000000" w:rsidR="00000000" w:rsidRPr="00000000">
              <w:rPr>
                <w:sz w:val="18"/>
                <w:szCs w:val="18"/>
                <w:vertAlign w:val="superscript"/>
                <w:rtl w:val="0"/>
              </w:rPr>
              <w:t xml:space="preserve">nd</w:t>
            </w:r>
            <w:r w:rsidDel="00000000" w:rsidR="00000000" w:rsidRPr="00000000">
              <w:rPr>
                <w:sz w:val="18"/>
                <w:szCs w:val="18"/>
                <w:rtl w:val="0"/>
              </w:rPr>
              <w:t xml:space="preserve"> half </w:t>
            </w:r>
            <w:r w:rsidDel="00000000" w:rsidR="00000000" w:rsidRPr="00000000">
              <w:drawing>
                <wp:anchor allowOverlap="1" behindDoc="0" distB="0" distT="0" distL="114300" distR="114300" hidden="0" layoutInCell="1" locked="0" relativeHeight="0" simplePos="0">
                  <wp:simplePos x="0" y="0"/>
                  <wp:positionH relativeFrom="column">
                    <wp:posOffset>337185</wp:posOffset>
                  </wp:positionH>
                  <wp:positionV relativeFrom="paragraph">
                    <wp:posOffset>212725</wp:posOffset>
                  </wp:positionV>
                  <wp:extent cx="934085" cy="889000"/>
                  <wp:effectExtent b="0" l="0" r="0" t="0"/>
                  <wp:wrapSquare wrapText="bothSides" distB="0" distT="0" distL="114300" distR="114300"/>
                  <wp:docPr id="32" name="image4.png"/>
                  <a:graphic>
                    <a:graphicData uri="http://schemas.openxmlformats.org/drawingml/2006/picture">
                      <pic:pic>
                        <pic:nvPicPr>
                          <pic:cNvPr id="0" name="image4.png"/>
                          <pic:cNvPicPr preferRelativeResize="0"/>
                        </pic:nvPicPr>
                        <pic:blipFill>
                          <a:blip r:embed="rId24"/>
                          <a:srcRect b="0" l="0" r="0" t="0"/>
                          <a:stretch>
                            <a:fillRect/>
                          </a:stretch>
                        </pic:blipFill>
                        <pic:spPr>
                          <a:xfrm>
                            <a:off x="0" y="0"/>
                            <a:ext cx="934085" cy="889000"/>
                          </a:xfrm>
                          <a:prstGeom prst="rect"/>
                          <a:ln/>
                        </pic:spPr>
                      </pic:pic>
                    </a:graphicData>
                  </a:graphic>
                </wp:anchor>
              </w:drawing>
            </w:r>
          </w:p>
        </w:tc>
        <w:tc>
          <w:tcPr>
            <w:gridSpan w:val="3"/>
          </w:tcPr>
          <w:p w:rsidR="00000000" w:rsidDel="00000000" w:rsidP="00000000" w:rsidRDefault="00000000" w:rsidRPr="00000000" w14:paraId="000003B1">
            <w:pPr>
              <w:spacing w:after="0" w:line="240" w:lineRule="auto"/>
              <w:jc w:val="center"/>
              <w:rPr>
                <w:sz w:val="18"/>
                <w:szCs w:val="18"/>
              </w:rPr>
            </w:pPr>
            <w:r w:rsidDel="00000000" w:rsidR="00000000" w:rsidRPr="00000000">
              <w:rPr>
                <w:sz w:val="18"/>
                <w:szCs w:val="18"/>
                <w:rtl w:val="0"/>
              </w:rPr>
              <w:t xml:space="preserve">Dad’s Diary Entry- Despising the cat!</w:t>
            </w:r>
            <w:r w:rsidDel="00000000" w:rsidR="00000000" w:rsidRPr="00000000">
              <w:drawing>
                <wp:anchor allowOverlap="1" behindDoc="0" distB="0" distT="0" distL="114300" distR="114300" hidden="0" layoutInCell="1" locked="0" relativeHeight="0" simplePos="0">
                  <wp:simplePos x="0" y="0"/>
                  <wp:positionH relativeFrom="column">
                    <wp:posOffset>401955</wp:posOffset>
                  </wp:positionH>
                  <wp:positionV relativeFrom="paragraph">
                    <wp:posOffset>386715</wp:posOffset>
                  </wp:positionV>
                  <wp:extent cx="583565" cy="869315"/>
                  <wp:effectExtent b="0" l="0" r="0" t="0"/>
                  <wp:wrapSquare wrapText="bothSides" distB="0" distT="0" distL="114300" distR="114300"/>
                  <wp:docPr id="31" name="image24.png"/>
                  <a:graphic>
                    <a:graphicData uri="http://schemas.openxmlformats.org/drawingml/2006/picture">
                      <pic:pic>
                        <pic:nvPicPr>
                          <pic:cNvPr id="0" name="image24.png"/>
                          <pic:cNvPicPr preferRelativeResize="0"/>
                        </pic:nvPicPr>
                        <pic:blipFill>
                          <a:blip r:embed="rId25"/>
                          <a:srcRect b="0" l="0" r="0" t="0"/>
                          <a:stretch>
                            <a:fillRect/>
                          </a:stretch>
                        </pic:blipFill>
                        <pic:spPr>
                          <a:xfrm>
                            <a:off x="0" y="0"/>
                            <a:ext cx="583565" cy="869315"/>
                          </a:xfrm>
                          <a:prstGeom prst="rect"/>
                          <a:ln/>
                        </pic:spPr>
                      </pic:pic>
                    </a:graphicData>
                  </a:graphic>
                </wp:anchor>
              </w:drawing>
            </w:r>
          </w:p>
        </w:tc>
        <w:tc>
          <w:tcPr>
            <w:gridSpan w:val="2"/>
          </w:tcPr>
          <w:p w:rsidR="00000000" w:rsidDel="00000000" w:rsidP="00000000" w:rsidRDefault="00000000" w:rsidRPr="00000000" w14:paraId="000003B4">
            <w:pPr>
              <w:spacing w:after="0" w:line="240" w:lineRule="auto"/>
              <w:jc w:val="center"/>
              <w:rPr>
                <w:sz w:val="18"/>
                <w:szCs w:val="18"/>
              </w:rPr>
            </w:pPr>
            <w:r w:rsidDel="00000000" w:rsidR="00000000" w:rsidRPr="00000000">
              <w:rPr>
                <w:sz w:val="18"/>
                <w:szCs w:val="18"/>
                <w:rtl w:val="0"/>
              </w:rPr>
              <w:t xml:space="preserve">Retell a chapter</w:t>
            </w:r>
          </w:p>
          <w:p w:rsidR="00000000" w:rsidDel="00000000" w:rsidP="00000000" w:rsidRDefault="00000000" w:rsidRPr="00000000" w14:paraId="000003B5">
            <w:pPr>
              <w:spacing w:after="0" w:line="240" w:lineRule="auto"/>
              <w:jc w:val="center"/>
              <w:rPr>
                <w:sz w:val="18"/>
                <w:szCs w:val="18"/>
              </w:rPr>
            </w:pPr>
            <w:r w:rsidDel="00000000" w:rsidR="00000000" w:rsidRPr="00000000">
              <w:rPr>
                <w:sz w:val="18"/>
                <w:szCs w:val="18"/>
                <w:rtl w:val="0"/>
              </w:rPr>
              <w:t xml:space="preserve">(Dad putting the dead bunny back.)</w:t>
            </w:r>
            <w:r w:rsidDel="00000000" w:rsidR="00000000" w:rsidRPr="00000000">
              <w:drawing>
                <wp:anchor allowOverlap="1" behindDoc="0" distB="0" distT="0" distL="114300" distR="114300" hidden="0" layoutInCell="1" locked="0" relativeHeight="0" simplePos="0">
                  <wp:simplePos x="0" y="0"/>
                  <wp:positionH relativeFrom="column">
                    <wp:posOffset>433070</wp:posOffset>
                  </wp:positionH>
                  <wp:positionV relativeFrom="paragraph">
                    <wp:posOffset>306705</wp:posOffset>
                  </wp:positionV>
                  <wp:extent cx="572770" cy="854075"/>
                  <wp:effectExtent b="0" l="0" r="0" t="0"/>
                  <wp:wrapSquare wrapText="bothSides" distB="0" distT="0" distL="114300" distR="114300"/>
                  <wp:docPr id="29" name="image19.png"/>
                  <a:graphic>
                    <a:graphicData uri="http://schemas.openxmlformats.org/drawingml/2006/picture">
                      <pic:pic>
                        <pic:nvPicPr>
                          <pic:cNvPr id="0" name="image19.png"/>
                          <pic:cNvPicPr preferRelativeResize="0"/>
                        </pic:nvPicPr>
                        <pic:blipFill>
                          <a:blip r:embed="rId26"/>
                          <a:srcRect b="0" l="0" r="0" t="0"/>
                          <a:stretch>
                            <a:fillRect/>
                          </a:stretch>
                        </pic:blipFill>
                        <pic:spPr>
                          <a:xfrm>
                            <a:off x="0" y="0"/>
                            <a:ext cx="572770" cy="854075"/>
                          </a:xfrm>
                          <a:prstGeom prst="rect"/>
                          <a:ln/>
                        </pic:spPr>
                      </pic:pic>
                    </a:graphicData>
                  </a:graphic>
                </wp:anchor>
              </w:drawing>
            </w:r>
          </w:p>
        </w:tc>
        <w:tc>
          <w:tcPr>
            <w:gridSpan w:val="2"/>
          </w:tcPr>
          <w:p w:rsidR="00000000" w:rsidDel="00000000" w:rsidP="00000000" w:rsidRDefault="00000000" w:rsidRPr="00000000" w14:paraId="000003B7">
            <w:pPr>
              <w:spacing w:after="0" w:line="240" w:lineRule="auto"/>
              <w:jc w:val="center"/>
              <w:rPr>
                <w:sz w:val="18"/>
                <w:szCs w:val="18"/>
              </w:rPr>
            </w:pPr>
            <w:r w:rsidDel="00000000" w:rsidR="00000000" w:rsidRPr="00000000">
              <w:rPr>
                <w:sz w:val="18"/>
                <w:szCs w:val="18"/>
                <w:rtl w:val="0"/>
              </w:rPr>
              <w:t xml:space="preserve">Diary Entry- Tuffy (Could be the day he goes to the vet’s)</w:t>
            </w:r>
            <w:r w:rsidDel="00000000" w:rsidR="00000000" w:rsidRPr="00000000">
              <w:drawing>
                <wp:anchor allowOverlap="1" behindDoc="0" distB="0" distT="0" distL="114300" distR="114300" hidden="0" layoutInCell="1" locked="0" relativeHeight="0" simplePos="0">
                  <wp:simplePos x="0" y="0"/>
                  <wp:positionH relativeFrom="column">
                    <wp:posOffset>480695</wp:posOffset>
                  </wp:positionH>
                  <wp:positionV relativeFrom="paragraph">
                    <wp:posOffset>408940</wp:posOffset>
                  </wp:positionV>
                  <wp:extent cx="558800" cy="832485"/>
                  <wp:effectExtent b="0" l="0" r="0" t="0"/>
                  <wp:wrapSquare wrapText="bothSides" distB="0" distT="0" distL="114300" distR="114300"/>
                  <wp:docPr id="28" name="image22.png"/>
                  <a:graphic>
                    <a:graphicData uri="http://schemas.openxmlformats.org/drawingml/2006/picture">
                      <pic:pic>
                        <pic:nvPicPr>
                          <pic:cNvPr id="0" name="image22.png"/>
                          <pic:cNvPicPr preferRelativeResize="0"/>
                        </pic:nvPicPr>
                        <pic:blipFill>
                          <a:blip r:embed="rId27"/>
                          <a:srcRect b="0" l="0" r="0" t="0"/>
                          <a:stretch>
                            <a:fillRect/>
                          </a:stretch>
                        </pic:blipFill>
                        <pic:spPr>
                          <a:xfrm>
                            <a:off x="0" y="0"/>
                            <a:ext cx="558800" cy="832485"/>
                          </a:xfrm>
                          <a:prstGeom prst="rect"/>
                          <a:ln/>
                        </pic:spPr>
                      </pic:pic>
                    </a:graphicData>
                  </a:graphic>
                </wp:anchor>
              </w:drawing>
            </w:r>
          </w:p>
        </w:tc>
        <w:tc>
          <w:tcPr>
            <w:gridSpan w:val="2"/>
          </w:tcPr>
          <w:p w:rsidR="00000000" w:rsidDel="00000000" w:rsidP="00000000" w:rsidRDefault="00000000" w:rsidRPr="00000000" w14:paraId="000003B9">
            <w:pPr>
              <w:spacing w:after="0" w:line="240" w:lineRule="auto"/>
              <w:jc w:val="center"/>
              <w:rPr>
                <w:sz w:val="18"/>
                <w:szCs w:val="18"/>
              </w:rPr>
            </w:pPr>
            <w:r w:rsidDel="00000000" w:rsidR="00000000" w:rsidRPr="00000000">
              <w:rPr>
                <w:sz w:val="18"/>
                <w:szCs w:val="18"/>
                <w:rtl w:val="0"/>
              </w:rPr>
              <w:t xml:space="preserve">Free Verse Poetry on cats </w:t>
            </w:r>
          </w:p>
          <w:p w:rsidR="00000000" w:rsidDel="00000000" w:rsidP="00000000" w:rsidRDefault="00000000" w:rsidRPr="00000000" w14:paraId="000003BA">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3BB">
            <w:pPr>
              <w:spacing w:after="0" w:line="240" w:lineRule="auto"/>
              <w:jc w:val="center"/>
              <w:rPr>
                <w:sz w:val="18"/>
                <w:szCs w:val="18"/>
              </w:rPr>
            </w:pPr>
            <w:r w:rsidDel="00000000" w:rsidR="00000000" w:rsidRPr="00000000">
              <w:rPr>
                <w:sz w:val="18"/>
                <w:szCs w:val="18"/>
              </w:rPr>
              <w:drawing>
                <wp:inline distB="0" distT="0" distL="0" distR="0">
                  <wp:extent cx="1468120" cy="583565"/>
                  <wp:effectExtent b="0" l="0" r="0" t="0"/>
                  <wp:docPr id="11" name="image5.png"/>
                  <a:graphic>
                    <a:graphicData uri="http://schemas.openxmlformats.org/drawingml/2006/picture">
                      <pic:pic>
                        <pic:nvPicPr>
                          <pic:cNvPr id="0" name="image5.png"/>
                          <pic:cNvPicPr preferRelativeResize="0"/>
                        </pic:nvPicPr>
                        <pic:blipFill>
                          <a:blip r:embed="rId28"/>
                          <a:srcRect b="0" l="0" r="0" t="0"/>
                          <a:stretch>
                            <a:fillRect/>
                          </a:stretch>
                        </pic:blipFill>
                        <pic:spPr>
                          <a:xfrm>
                            <a:off x="0" y="0"/>
                            <a:ext cx="1468120" cy="583565"/>
                          </a:xfrm>
                          <a:prstGeom prst="rect"/>
                          <a:ln/>
                        </pic:spPr>
                      </pic:pic>
                    </a:graphicData>
                  </a:graphic>
                </wp:inline>
              </w:drawing>
            </w:r>
            <w:r w:rsidDel="00000000" w:rsidR="00000000" w:rsidRPr="00000000">
              <w:rPr>
                <w:rtl w:val="0"/>
              </w:rPr>
            </w:r>
          </w:p>
          <w:p w:rsidR="00000000" w:rsidDel="00000000" w:rsidP="00000000" w:rsidRDefault="00000000" w:rsidRPr="00000000" w14:paraId="000003BC">
            <w:pPr>
              <w:spacing w:after="0" w:line="240" w:lineRule="auto"/>
              <w:jc w:val="center"/>
              <w:rPr>
                <w:sz w:val="18"/>
                <w:szCs w:val="18"/>
              </w:rPr>
            </w:pPr>
            <w:r w:rsidDel="00000000" w:rsidR="00000000" w:rsidRPr="00000000">
              <w:rPr>
                <w:rtl w:val="0"/>
              </w:rPr>
            </w:r>
          </w:p>
        </w:tc>
      </w:tr>
      <w:tr>
        <w:trPr>
          <w:cantSplit w:val="1"/>
          <w:trHeight w:val="1398" w:hRule="atLeast"/>
          <w:tblHeader w:val="0"/>
        </w:trPr>
        <w:tc>
          <w:tcPr/>
          <w:p w:rsidR="00000000" w:rsidDel="00000000" w:rsidP="00000000" w:rsidRDefault="00000000" w:rsidRPr="00000000" w14:paraId="000003BE">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 xml:space="preserve">Genre</w:t>
            </w:r>
          </w:p>
          <w:p w:rsidR="00000000" w:rsidDel="00000000" w:rsidP="00000000" w:rsidRDefault="00000000" w:rsidRPr="00000000" w14:paraId="000003C0">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Progression</w:t>
            </w:r>
          </w:p>
        </w:tc>
        <w:tc>
          <w:tcPr/>
          <w:p w:rsidR="00000000" w:rsidDel="00000000" w:rsidP="00000000" w:rsidRDefault="00000000" w:rsidRPr="00000000" w14:paraId="000003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3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simple speech with inverted commas. Limited speech</w:t>
            </w:r>
          </w:p>
          <w:p w:rsidR="00000000" w:rsidDel="00000000" w:rsidP="00000000" w:rsidRDefault="00000000" w:rsidRPr="00000000" w14:paraId="000003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or setting</w:t>
            </w:r>
          </w:p>
        </w:tc>
        <w:tc>
          <w:tcPr>
            <w:gridSpan w:val="2"/>
          </w:tcPr>
          <w:p w:rsidR="00000000" w:rsidDel="00000000" w:rsidP="00000000" w:rsidRDefault="00000000" w:rsidRPr="00000000" w14:paraId="000003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3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simple speech with inverted commas. Limited speech</w:t>
            </w:r>
          </w:p>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or setting</w:t>
            </w:r>
          </w:p>
        </w:tc>
        <w:tc>
          <w:tcPr>
            <w:gridSpan w:val="3"/>
          </w:tcPr>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perfect and present progressive tenses. Experiment with future tense. Informal voice. Paragraphs for events. Varied language to convey thoughts and feelings. Adverbs as openers. Addresses the diary directly. Includes opinions and facts</w:t>
            </w:r>
          </w:p>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Informal, chatty language</w:t>
            </w:r>
          </w:p>
          <w:p w:rsidR="00000000" w:rsidDel="00000000" w:rsidP="00000000" w:rsidRDefault="00000000" w:rsidRPr="00000000" w14:paraId="000003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Ambitious words to describe people and settings. Talks about secret / private feelings and opinions</w:t>
            </w:r>
          </w:p>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Includes events that are important to the writer. Use paragraphs to organise events</w:t>
            </w:r>
          </w:p>
        </w:tc>
        <w:tc>
          <w:tcPr>
            <w:gridSpan w:val="2"/>
          </w:tcPr>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simple speech with inverted commas. Limited speech</w:t>
            </w:r>
          </w:p>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95d4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or setting</w:t>
            </w:r>
            <w:r w:rsidDel="00000000" w:rsidR="00000000" w:rsidRPr="00000000">
              <w:rPr>
                <w:rtl w:val="0"/>
              </w:rPr>
            </w:r>
          </w:p>
        </w:tc>
        <w:tc>
          <w:tcPr>
            <w:gridSpan w:val="2"/>
          </w:tcPr>
          <w:p w:rsidR="00000000" w:rsidDel="00000000" w:rsidP="00000000" w:rsidRDefault="00000000" w:rsidRPr="00000000" w14:paraId="000003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Past perfect and present progressive tenses. Experiment with future tense. Informal voice. Paragraphs for events. Varied language to convey thoughts and feelings. Adverbs as openers. Addresses the diary directly. Includes opinions and facts</w:t>
            </w:r>
          </w:p>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Informal, chatty language</w:t>
            </w:r>
          </w:p>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Ambitious words to describe people and settings. Talks about secret / private feelings and opinions</w:t>
            </w:r>
          </w:p>
          <w:p w:rsidR="00000000" w:rsidDel="00000000" w:rsidP="00000000" w:rsidRDefault="00000000" w:rsidRPr="00000000" w14:paraId="000003D8">
            <w:pPr>
              <w:spacing w:after="0" w:line="240" w:lineRule="auto"/>
              <w:jc w:val="center"/>
              <w:rPr>
                <w:sz w:val="16"/>
                <w:szCs w:val="16"/>
              </w:rPr>
            </w:pPr>
            <w:r w:rsidDel="00000000" w:rsidR="00000000" w:rsidRPr="00000000">
              <w:rPr>
                <w:sz w:val="16"/>
                <w:szCs w:val="16"/>
                <w:rtl w:val="0"/>
              </w:rPr>
              <w:t xml:space="preserve">Includes events that are important to the writer. Use paragraphs to organise events</w:t>
            </w:r>
          </w:p>
        </w:tc>
        <w:tc>
          <w:tcPr>
            <w:gridSpan w:val="2"/>
            <w:vMerge w:val="restart"/>
          </w:tcPr>
          <w:p w:rsidR="00000000" w:rsidDel="00000000" w:rsidP="00000000" w:rsidRDefault="00000000" w:rsidRPr="00000000" w14:paraId="000003DA">
            <w:pPr>
              <w:spacing w:after="0" w:lineRule="auto"/>
              <w:jc w:val="center"/>
              <w:rPr>
                <w:sz w:val="16"/>
                <w:szCs w:val="16"/>
              </w:rPr>
            </w:pPr>
            <w:r w:rsidDel="00000000" w:rsidR="00000000" w:rsidRPr="00000000">
              <w:rPr>
                <w:sz w:val="16"/>
                <w:szCs w:val="16"/>
                <w:rtl w:val="0"/>
              </w:rPr>
              <w:t xml:space="preserve">Free Verse poems tell a story, describe something or explain an emotion.</w:t>
            </w:r>
          </w:p>
          <w:p w:rsidR="00000000" w:rsidDel="00000000" w:rsidP="00000000" w:rsidRDefault="00000000" w:rsidRPr="00000000" w14:paraId="000003DB">
            <w:pPr>
              <w:spacing w:after="0" w:lineRule="auto"/>
              <w:jc w:val="center"/>
              <w:rPr>
                <w:sz w:val="16"/>
                <w:szCs w:val="16"/>
              </w:rPr>
            </w:pPr>
            <w:r w:rsidDel="00000000" w:rsidR="00000000" w:rsidRPr="00000000">
              <w:rPr>
                <w:sz w:val="16"/>
                <w:szCs w:val="16"/>
                <w:rtl w:val="0"/>
              </w:rPr>
              <w:t xml:space="preserve">These poems do not need to rhyme or use a structure.</w:t>
            </w:r>
          </w:p>
          <w:p w:rsidR="00000000" w:rsidDel="00000000" w:rsidP="00000000" w:rsidRDefault="00000000" w:rsidRPr="00000000" w14:paraId="000003DC">
            <w:pPr>
              <w:spacing w:after="0" w:lineRule="auto"/>
              <w:jc w:val="center"/>
              <w:rPr>
                <w:sz w:val="16"/>
                <w:szCs w:val="16"/>
              </w:rPr>
            </w:pPr>
            <w:r w:rsidDel="00000000" w:rsidR="00000000" w:rsidRPr="00000000">
              <w:rPr>
                <w:sz w:val="16"/>
                <w:szCs w:val="16"/>
                <w:rtl w:val="0"/>
              </w:rPr>
              <w:t xml:space="preserve">Figurative language.</w:t>
            </w:r>
          </w:p>
          <w:p w:rsidR="00000000" w:rsidDel="00000000" w:rsidP="00000000" w:rsidRDefault="00000000" w:rsidRPr="00000000" w14:paraId="000003DD">
            <w:pPr>
              <w:spacing w:after="0" w:lineRule="auto"/>
              <w:jc w:val="center"/>
              <w:rPr>
                <w:sz w:val="16"/>
                <w:szCs w:val="16"/>
              </w:rPr>
            </w:pPr>
            <w:r w:rsidDel="00000000" w:rsidR="00000000" w:rsidRPr="00000000">
              <w:rPr>
                <w:sz w:val="16"/>
                <w:szCs w:val="16"/>
                <w:rtl w:val="0"/>
              </w:rPr>
              <w:t xml:space="preserve">language linked to the topic.</w:t>
            </w:r>
          </w:p>
          <w:p w:rsidR="00000000" w:rsidDel="00000000" w:rsidP="00000000" w:rsidRDefault="00000000" w:rsidRPr="00000000" w14:paraId="000003DE">
            <w:pPr>
              <w:spacing w:after="0" w:lineRule="auto"/>
              <w:jc w:val="center"/>
              <w:rPr>
                <w:sz w:val="16"/>
                <w:szCs w:val="16"/>
              </w:rPr>
            </w:pPr>
            <w:r w:rsidDel="00000000" w:rsidR="00000000" w:rsidRPr="00000000">
              <w:rPr>
                <w:sz w:val="16"/>
                <w:szCs w:val="16"/>
                <w:rtl w:val="0"/>
              </w:rPr>
              <w:t xml:space="preserve">Capital letters at the beginning of each line.</w:t>
            </w:r>
          </w:p>
          <w:p w:rsidR="00000000" w:rsidDel="00000000" w:rsidP="00000000" w:rsidRDefault="00000000" w:rsidRPr="00000000" w14:paraId="000003DF">
            <w:pPr>
              <w:spacing w:after="0" w:lineRule="auto"/>
              <w:jc w:val="center"/>
              <w:rPr>
                <w:sz w:val="16"/>
                <w:szCs w:val="16"/>
              </w:rPr>
            </w:pPr>
            <w:r w:rsidDel="00000000" w:rsidR="00000000" w:rsidRPr="00000000">
              <w:rPr>
                <w:sz w:val="16"/>
                <w:szCs w:val="16"/>
                <w:rtl w:val="0"/>
              </w:rPr>
              <w:t xml:space="preserve">Free verse poems do not have a certain number of syllables per line.</w:t>
            </w:r>
          </w:p>
          <w:p w:rsidR="00000000" w:rsidDel="00000000" w:rsidP="00000000" w:rsidRDefault="00000000" w:rsidRPr="00000000" w14:paraId="000003E0">
            <w:pPr>
              <w:spacing w:after="0" w:lineRule="auto"/>
              <w:jc w:val="center"/>
              <w:rPr>
                <w:sz w:val="16"/>
                <w:szCs w:val="16"/>
              </w:rPr>
            </w:pPr>
            <w:r w:rsidDel="00000000" w:rsidR="00000000" w:rsidRPr="00000000">
              <w:rPr>
                <w:sz w:val="16"/>
                <w:szCs w:val="16"/>
                <w:rtl w:val="0"/>
              </w:rPr>
              <w:t xml:space="preserve">They do not rhyme, and other language devices may be used.</w:t>
            </w:r>
          </w:p>
          <w:p w:rsidR="00000000" w:rsidDel="00000000" w:rsidP="00000000" w:rsidRDefault="00000000" w:rsidRPr="00000000" w14:paraId="000003E1">
            <w:pPr>
              <w:spacing w:after="0" w:lineRule="auto"/>
              <w:jc w:val="center"/>
              <w:rPr>
                <w:sz w:val="16"/>
                <w:szCs w:val="16"/>
              </w:rPr>
            </w:pPr>
            <w:r w:rsidDel="00000000" w:rsidR="00000000" w:rsidRPr="00000000">
              <w:rPr>
                <w:sz w:val="16"/>
                <w:szCs w:val="16"/>
                <w:rtl w:val="0"/>
              </w:rPr>
              <w:t xml:space="preserve">Lines can be single words, phrases, or sentences.</w:t>
            </w:r>
          </w:p>
          <w:p w:rsidR="00000000" w:rsidDel="00000000" w:rsidP="00000000" w:rsidRDefault="00000000" w:rsidRPr="00000000" w14:paraId="000003E2">
            <w:pPr>
              <w:spacing w:after="0" w:lineRule="auto"/>
              <w:jc w:val="center"/>
              <w:rPr>
                <w:sz w:val="16"/>
                <w:szCs w:val="16"/>
              </w:rPr>
            </w:pPr>
            <w:r w:rsidDel="00000000" w:rsidR="00000000" w:rsidRPr="00000000">
              <w:rPr>
                <w:sz w:val="16"/>
                <w:szCs w:val="16"/>
                <w:rtl w:val="0"/>
              </w:rPr>
              <w:t xml:space="preserve">Own vocabulary choices.</w:t>
            </w:r>
          </w:p>
          <w:p w:rsidR="00000000" w:rsidDel="00000000" w:rsidP="00000000" w:rsidRDefault="00000000" w:rsidRPr="00000000" w14:paraId="000003E3">
            <w:pPr>
              <w:spacing w:after="0" w:lineRule="auto"/>
              <w:jc w:val="center"/>
              <w:rPr>
                <w:b w:val="1"/>
                <w:bCs w:val="1"/>
                <w:i w:val="1"/>
                <w:iCs w:val="1"/>
                <w:color w:val="095d40"/>
                <w:sz w:val="16"/>
                <w:szCs w:val="16"/>
              </w:rPr>
            </w:pPr>
            <w:r w:rsidDel="00000000" w:rsidR="00000000" w:rsidRPr="00000000">
              <w:rPr>
                <w:rtl w:val="0"/>
              </w:rPr>
            </w:r>
          </w:p>
          <w:p w:rsidR="00000000" w:rsidDel="00000000" w:rsidP="00000000" w:rsidRDefault="00000000" w:rsidRPr="00000000" w14:paraId="000003E4">
            <w:pPr>
              <w:spacing w:after="0" w:line="240" w:lineRule="auto"/>
              <w:jc w:val="center"/>
              <w:rPr>
                <w:sz w:val="16"/>
                <w:szCs w:val="16"/>
              </w:rPr>
            </w:pPr>
            <w:r w:rsidDel="00000000" w:rsidR="00000000" w:rsidRPr="00000000">
              <w:rPr>
                <w:rtl w:val="0"/>
              </w:rPr>
            </w:r>
          </w:p>
        </w:tc>
      </w:tr>
      <w:tr>
        <w:trPr>
          <w:cantSplit w:val="1"/>
          <w:trHeight w:val="1398" w:hRule="atLeast"/>
          <w:tblHeader w:val="0"/>
        </w:trPr>
        <w:tc>
          <w:tcPr/>
          <w:p w:rsidR="00000000" w:rsidDel="00000000" w:rsidP="00000000" w:rsidRDefault="00000000" w:rsidRPr="00000000" w14:paraId="000003E6">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w:t>
            </w:r>
          </w:p>
          <w:p w:rsidR="00000000" w:rsidDel="00000000" w:rsidP="00000000" w:rsidRDefault="00000000" w:rsidRPr="00000000" w14:paraId="000003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 xml:space="preserve">Genre</w:t>
            </w:r>
          </w:p>
          <w:p w:rsidR="00000000" w:rsidDel="00000000" w:rsidP="00000000" w:rsidRDefault="00000000" w:rsidRPr="00000000" w14:paraId="000003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95" w:right="113" w:firstLine="0"/>
              <w:jc w:val="center"/>
              <w:rPr>
                <w:rFonts w:ascii="Calibri" w:cs="Calibri" w:eastAsia="Calibri" w:hAnsi="Calibri"/>
                <w:b w:val="1"/>
                <w:bCs w:val="1"/>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 xml:space="preserve">Progression</w:t>
            </w:r>
          </w:p>
        </w:tc>
        <w:tc>
          <w:tcPr/>
          <w:p w:rsidR="00000000" w:rsidDel="00000000" w:rsidP="00000000" w:rsidRDefault="00000000" w:rsidRPr="00000000" w14:paraId="000003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3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3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3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3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Direct speech to move the action on</w:t>
            </w:r>
          </w:p>
          <w:p w:rsidR="00000000" w:rsidDel="00000000" w:rsidP="00000000" w:rsidRDefault="00000000" w:rsidRPr="00000000" w14:paraId="000003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3 part speech – what they said, who said it and how they said it (adverb)</w:t>
            </w:r>
          </w:p>
          <w:p w:rsidR="00000000" w:rsidDel="00000000" w:rsidP="00000000" w:rsidRDefault="00000000" w:rsidRPr="00000000" w14:paraId="000003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Still limit speech</w:t>
            </w:r>
          </w:p>
        </w:tc>
        <w:tc>
          <w:tcPr>
            <w:gridSpan w:val="2"/>
          </w:tcPr>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3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3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3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Direct speech to move the action on</w:t>
            </w:r>
          </w:p>
          <w:p w:rsidR="00000000" w:rsidDel="00000000" w:rsidP="00000000" w:rsidRDefault="00000000" w:rsidRPr="00000000" w14:paraId="000003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3 part speech – what they said, who said it and how they said it (adverb)</w:t>
            </w:r>
          </w:p>
          <w:p w:rsidR="00000000" w:rsidDel="00000000" w:rsidP="00000000" w:rsidRDefault="00000000" w:rsidRPr="00000000" w14:paraId="000003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Still limit speech</w:t>
            </w:r>
          </w:p>
        </w:tc>
        <w:tc>
          <w:tcPr>
            <w:gridSpan w:val="3"/>
          </w:tcPr>
          <w:p w:rsidR="00000000" w:rsidDel="00000000" w:rsidP="00000000" w:rsidRDefault="00000000" w:rsidRPr="00000000" w14:paraId="000003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p>
          <w:p w:rsidR="00000000" w:rsidDel="00000000" w:rsidP="00000000" w:rsidRDefault="00000000" w:rsidRPr="00000000" w14:paraId="000003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 rhetorical question with a subordinating conjunction</w:t>
            </w:r>
          </w:p>
        </w:tc>
        <w:tc>
          <w:tcPr>
            <w:gridSpan w:val="2"/>
          </w:tcPr>
          <w:p w:rsidR="00000000" w:rsidDel="00000000" w:rsidP="00000000" w:rsidRDefault="00000000" w:rsidRPr="00000000" w14:paraId="000003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3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3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3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4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Direct speech to move the action on</w:t>
            </w:r>
          </w:p>
          <w:p w:rsidR="00000000" w:rsidDel="00000000" w:rsidP="00000000" w:rsidRDefault="00000000" w:rsidRPr="00000000" w14:paraId="000004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3 part speech – what they said, who said it and how they said it (adverb)</w:t>
            </w:r>
          </w:p>
          <w:p w:rsidR="00000000" w:rsidDel="00000000" w:rsidP="00000000" w:rsidRDefault="00000000" w:rsidRPr="00000000" w14:paraId="000004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95d4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Still limit speech</w:t>
            </w:r>
            <w:r w:rsidDel="00000000" w:rsidR="00000000" w:rsidRPr="00000000">
              <w:rPr>
                <w:rtl w:val="0"/>
              </w:rPr>
            </w:r>
          </w:p>
        </w:tc>
        <w:tc>
          <w:tcPr>
            <w:gridSpan w:val="2"/>
          </w:tcPr>
          <w:p w:rsidR="00000000" w:rsidDel="00000000" w:rsidP="00000000" w:rsidRDefault="00000000" w:rsidRPr="00000000" w14:paraId="000004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p>
          <w:p w:rsidR="00000000" w:rsidDel="00000000" w:rsidP="00000000" w:rsidRDefault="00000000" w:rsidRPr="00000000" w14:paraId="00000405">
            <w:pPr>
              <w:spacing w:after="0" w:line="240" w:lineRule="auto"/>
              <w:jc w:val="center"/>
              <w:rPr>
                <w:sz w:val="16"/>
                <w:szCs w:val="16"/>
              </w:rPr>
            </w:pPr>
            <w:r w:rsidDel="00000000" w:rsidR="00000000" w:rsidRPr="00000000">
              <w:rPr>
                <w:sz w:val="16"/>
                <w:szCs w:val="16"/>
                <w:rtl w:val="0"/>
              </w:rPr>
              <w:t xml:space="preserve">Use a rhetorical question with a subordinating conjunction</w:t>
            </w:r>
          </w:p>
          <w:p w:rsidR="00000000" w:rsidDel="00000000" w:rsidP="00000000" w:rsidRDefault="00000000" w:rsidRPr="00000000" w14:paraId="00000406">
            <w:pPr>
              <w:spacing w:after="0" w:line="240" w:lineRule="auto"/>
              <w:jc w:val="center"/>
              <w:rPr>
                <w:sz w:val="16"/>
                <w:szCs w:val="16"/>
              </w:rPr>
            </w:pPr>
            <w:r w:rsidDel="00000000" w:rsidR="00000000" w:rsidRPr="00000000">
              <w:rPr>
                <w:rtl w:val="0"/>
              </w:rPr>
            </w:r>
          </w:p>
          <w:p w:rsidR="00000000" w:rsidDel="00000000" w:rsidP="00000000" w:rsidRDefault="00000000" w:rsidRPr="00000000" w14:paraId="00000407">
            <w:pPr>
              <w:spacing w:after="0" w:line="240" w:lineRule="auto"/>
              <w:rPr>
                <w:sz w:val="16"/>
                <w:szCs w:val="16"/>
              </w:rPr>
            </w:pPr>
            <w:r w:rsidDel="00000000" w:rsidR="00000000" w:rsidRPr="00000000">
              <w:rPr>
                <w:rtl w:val="0"/>
              </w:rPr>
            </w:r>
          </w:p>
        </w:tc>
        <w:tc>
          <w:tcPr>
            <w:gridSpan w:val="2"/>
            <w:vMerge w:val="continue"/>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6"/>
                <w:szCs w:val="16"/>
              </w:rPr>
            </w:pPr>
            <w:r w:rsidDel="00000000" w:rsidR="00000000" w:rsidRPr="00000000">
              <w:rPr>
                <w:rtl w:val="0"/>
              </w:rPr>
            </w:r>
          </w:p>
        </w:tc>
      </w:tr>
      <w:tr>
        <w:trPr>
          <w:cantSplit w:val="1"/>
          <w:trHeight w:val="286" w:hRule="atLeast"/>
          <w:tblHeader w:val="0"/>
        </w:trPr>
        <w:tc>
          <w:tcPr>
            <w:gridSpan w:val="13"/>
          </w:tcPr>
          <w:p w:rsidR="00000000" w:rsidDel="00000000" w:rsidP="00000000" w:rsidRDefault="00000000" w:rsidRPr="00000000" w14:paraId="0000040B">
            <w:pPr>
              <w:spacing w:after="0" w:line="240" w:lineRule="auto"/>
              <w:jc w:val="center"/>
              <w:rPr>
                <w:sz w:val="18"/>
                <w:szCs w:val="18"/>
              </w:rPr>
            </w:pPr>
            <w:r w:rsidDel="00000000" w:rsidR="00000000" w:rsidRPr="00000000">
              <w:rPr>
                <w:b w:val="1"/>
                <w:bCs w:val="1"/>
                <w:sz w:val="18"/>
                <w:szCs w:val="18"/>
                <w:rtl w:val="0"/>
              </w:rPr>
              <w:t xml:space="preserve">Handwriting-</w:t>
            </w:r>
            <w:r w:rsidDel="00000000" w:rsidR="00000000" w:rsidRPr="00000000">
              <w:rPr>
                <w:rtl w:val="0"/>
              </w:rPr>
              <w:t xml:space="preserve"> </w:t>
            </w:r>
            <w:r w:rsidDel="00000000" w:rsidR="00000000" w:rsidRPr="00000000">
              <w:rPr>
                <w:sz w:val="18"/>
                <w:szCs w:val="18"/>
                <w:rtl w:val="0"/>
              </w:rPr>
              <w:t xml:space="preserve">My handwriting style is consistent throughout my work.</w:t>
            </w:r>
          </w:p>
        </w:tc>
      </w:tr>
      <w:tr>
        <w:trPr>
          <w:cantSplit w:val="1"/>
          <w:trHeight w:val="1134" w:hRule="atLeast"/>
          <w:tblHeader w:val="0"/>
        </w:trPr>
        <w:tc>
          <w:tcPr/>
          <w:p w:rsidR="00000000" w:rsidDel="00000000" w:rsidP="00000000" w:rsidRDefault="00000000" w:rsidRPr="00000000" w14:paraId="00000418">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 </w:t>
            </w:r>
            <w:r w:rsidDel="00000000" w:rsidR="00000000" w:rsidRPr="00000000">
              <w:rPr>
                <w:b w:val="1"/>
                <w:bCs w:val="1"/>
                <w:sz w:val="16"/>
                <w:szCs w:val="16"/>
                <w:rtl w:val="0"/>
              </w:rPr>
              <w:t xml:space="preserve">Grammar and Punctuation</w:t>
            </w:r>
            <w:r w:rsidDel="00000000" w:rsidR="00000000" w:rsidRPr="00000000">
              <w:rPr>
                <w:rtl w:val="0"/>
              </w:rPr>
            </w:r>
          </w:p>
        </w:tc>
        <w:tc>
          <w:tcPr/>
          <w:p w:rsidR="00000000" w:rsidDel="00000000" w:rsidP="00000000" w:rsidRDefault="00000000" w:rsidRPr="00000000" w14:paraId="00000419">
            <w:pPr>
              <w:spacing w:after="0" w:line="240" w:lineRule="auto"/>
              <w:jc w:val="center"/>
              <w:rPr>
                <w:sz w:val="18"/>
                <w:szCs w:val="18"/>
              </w:rPr>
            </w:pPr>
            <w:r w:rsidDel="00000000" w:rsidR="00000000" w:rsidRPr="00000000">
              <w:rPr>
                <w:sz w:val="16"/>
                <w:szCs w:val="16"/>
                <w:rtl w:val="0"/>
              </w:rPr>
              <w:t xml:space="preserve">Begin to use a comma after a fronted adverbial.</w:t>
            </w:r>
            <w:r w:rsidDel="00000000" w:rsidR="00000000" w:rsidRPr="00000000">
              <w:rPr>
                <w:rtl w:val="0"/>
              </w:rPr>
            </w:r>
          </w:p>
        </w:tc>
        <w:tc>
          <w:tcPr>
            <w:gridSpan w:val="2"/>
          </w:tcPr>
          <w:p w:rsidR="00000000" w:rsidDel="00000000" w:rsidP="00000000" w:rsidRDefault="00000000" w:rsidRPr="00000000" w14:paraId="000004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adverbs to show when something happened (Time)</w:t>
            </w:r>
          </w:p>
          <w:p w:rsidR="00000000" w:rsidDel="00000000" w:rsidP="00000000" w:rsidRDefault="00000000" w:rsidRPr="00000000" w14:paraId="000004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Consolidate speech. </w:t>
            </w:r>
          </w:p>
          <w:p w:rsidR="00000000" w:rsidDel="00000000" w:rsidP="00000000" w:rsidRDefault="00000000" w:rsidRPr="00000000" w14:paraId="000004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4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the Present Perfect Tense.</w:t>
            </w:r>
          </w:p>
          <w:p w:rsidR="00000000" w:rsidDel="00000000" w:rsidP="00000000" w:rsidRDefault="00000000" w:rsidRPr="00000000" w14:paraId="00000422">
            <w:pPr>
              <w:spacing w:after="0" w:line="240" w:lineRule="auto"/>
              <w:jc w:val="center"/>
              <w:rPr>
                <w:sz w:val="18"/>
                <w:szCs w:val="18"/>
              </w:rPr>
            </w:pPr>
            <w:r w:rsidDel="00000000" w:rsidR="00000000" w:rsidRPr="00000000">
              <w:rPr>
                <w:rtl w:val="0"/>
              </w:rPr>
            </w:r>
          </w:p>
        </w:tc>
        <w:tc>
          <w:tcPr>
            <w:gridSpan w:val="2"/>
          </w:tcPr>
          <w:p w:rsidR="00000000" w:rsidDel="00000000" w:rsidP="00000000" w:rsidRDefault="00000000" w:rsidRPr="00000000" w14:paraId="00000425">
            <w:pPr>
              <w:spacing w:after="0" w:line="240" w:lineRule="auto"/>
              <w:jc w:val="center"/>
              <w:rPr>
                <w:sz w:val="18"/>
                <w:szCs w:val="18"/>
              </w:rPr>
            </w:pPr>
            <w:r w:rsidDel="00000000" w:rsidR="00000000" w:rsidRPr="00000000">
              <w:rPr>
                <w:sz w:val="16"/>
                <w:szCs w:val="16"/>
                <w:rtl w:val="0"/>
              </w:rPr>
              <w:t xml:space="preserve">Start a new paragraph when the setting changes in narrative writing.</w:t>
            </w:r>
            <w:r w:rsidDel="00000000" w:rsidR="00000000" w:rsidRPr="00000000">
              <w:rPr>
                <w:rtl w:val="0"/>
              </w:rPr>
            </w:r>
          </w:p>
        </w:tc>
        <w:tc>
          <w:tcPr>
            <w:gridSpan w:val="2"/>
          </w:tcPr>
          <w:p w:rsidR="00000000" w:rsidDel="00000000" w:rsidP="00000000" w:rsidRDefault="00000000" w:rsidRPr="00000000" w14:paraId="000004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conjunctions to show when something happened. (time - After, Before, While))</w:t>
            </w:r>
          </w:p>
          <w:p w:rsidR="00000000" w:rsidDel="00000000" w:rsidP="00000000" w:rsidRDefault="00000000" w:rsidRPr="00000000" w14:paraId="00000428">
            <w:pPr>
              <w:spacing w:after="0" w:line="240" w:lineRule="auto"/>
              <w:jc w:val="center"/>
              <w:rPr>
                <w:sz w:val="18"/>
                <w:szCs w:val="18"/>
              </w:rPr>
            </w:pPr>
            <w:r w:rsidDel="00000000" w:rsidR="00000000" w:rsidRPr="00000000">
              <w:rPr>
                <w:rtl w:val="0"/>
              </w:rPr>
            </w:r>
          </w:p>
        </w:tc>
        <w:tc>
          <w:tcPr>
            <w:gridSpan w:val="2"/>
          </w:tcPr>
          <w:p w:rsidR="00000000" w:rsidDel="00000000" w:rsidP="00000000" w:rsidRDefault="00000000" w:rsidRPr="00000000" w14:paraId="000004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two –ly adverbs in a sentence.</w:t>
            </w:r>
          </w:p>
          <w:p w:rsidR="00000000" w:rsidDel="00000000" w:rsidP="00000000" w:rsidRDefault="00000000" w:rsidRPr="00000000" w14:paraId="0000042B">
            <w:pPr>
              <w:spacing w:after="0" w:line="240" w:lineRule="auto"/>
              <w:jc w:val="center"/>
              <w:rPr>
                <w:sz w:val="18"/>
                <w:szCs w:val="18"/>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2D">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 </w:t>
            </w:r>
            <w:r w:rsidDel="00000000" w:rsidR="00000000" w:rsidRPr="00000000">
              <w:rPr>
                <w:b w:val="1"/>
                <w:bCs w:val="1"/>
                <w:sz w:val="16"/>
                <w:szCs w:val="16"/>
                <w:rtl w:val="0"/>
              </w:rPr>
              <w:t xml:space="preserve">Grammar and Punctuation</w:t>
            </w:r>
            <w:r w:rsidDel="00000000" w:rsidR="00000000" w:rsidRPr="00000000">
              <w:rPr>
                <w:rtl w:val="0"/>
              </w:rPr>
            </w:r>
          </w:p>
        </w:tc>
        <w:tc>
          <w:tcPr/>
          <w:p w:rsidR="00000000" w:rsidDel="00000000" w:rsidP="00000000" w:rsidRDefault="00000000" w:rsidRPr="00000000" w14:paraId="0000042E">
            <w:pPr>
              <w:spacing w:after="0" w:line="240" w:lineRule="auto"/>
              <w:rPr>
                <w:sz w:val="16"/>
                <w:szCs w:val="16"/>
              </w:rPr>
            </w:pPr>
            <w:r w:rsidDel="00000000" w:rsidR="00000000" w:rsidRPr="00000000">
              <w:rPr>
                <w:sz w:val="16"/>
                <w:szCs w:val="16"/>
                <w:rtl w:val="0"/>
              </w:rPr>
              <w:t xml:space="preserve">Revision of fronted adverbials. </w:t>
            </w:r>
          </w:p>
        </w:tc>
        <w:tc>
          <w:tcPr>
            <w:gridSpan w:val="2"/>
          </w:tcPr>
          <w:p w:rsidR="00000000" w:rsidDel="00000000" w:rsidP="00000000" w:rsidRDefault="00000000" w:rsidRPr="00000000" w14:paraId="0000042F">
            <w:pPr>
              <w:spacing w:after="0" w:line="240" w:lineRule="auto"/>
              <w:jc w:val="center"/>
              <w:rPr>
                <w:sz w:val="16"/>
                <w:szCs w:val="16"/>
              </w:rPr>
            </w:pPr>
            <w:r w:rsidDel="00000000" w:rsidR="00000000" w:rsidRPr="00000000">
              <w:rPr>
                <w:sz w:val="16"/>
                <w:szCs w:val="16"/>
                <w:rtl w:val="0"/>
              </w:rPr>
              <w:t xml:space="preserve">Consolidation of speech.</w:t>
            </w:r>
          </w:p>
        </w:tc>
        <w:tc>
          <w:tcPr>
            <w:gridSpan w:val="3"/>
          </w:tcPr>
          <w:p w:rsidR="00000000" w:rsidDel="00000000" w:rsidP="00000000" w:rsidRDefault="00000000" w:rsidRPr="00000000" w14:paraId="00000431">
            <w:pPr>
              <w:spacing w:after="0" w:line="240" w:lineRule="auto"/>
              <w:jc w:val="center"/>
              <w:rPr>
                <w:sz w:val="18"/>
                <w:szCs w:val="18"/>
              </w:rPr>
            </w:pPr>
            <w:r w:rsidDel="00000000" w:rsidR="00000000" w:rsidRPr="00000000">
              <w:rPr>
                <w:sz w:val="18"/>
                <w:szCs w:val="18"/>
                <w:rtl w:val="0"/>
              </w:rPr>
              <w:t xml:space="preserve">Revision of present perfect. </w:t>
            </w:r>
          </w:p>
        </w:tc>
        <w:tc>
          <w:tcPr>
            <w:gridSpan w:val="2"/>
          </w:tcPr>
          <w:p w:rsidR="00000000" w:rsidDel="00000000" w:rsidP="00000000" w:rsidRDefault="00000000" w:rsidRPr="00000000" w14:paraId="000004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Use a mixture of short sentences, simple sentences, compound and complex sentences.</w:t>
            </w:r>
          </w:p>
          <w:p w:rsidR="00000000" w:rsidDel="00000000" w:rsidP="00000000" w:rsidRDefault="00000000" w:rsidRPr="00000000" w14:paraId="00000435">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6">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7">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8">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9">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A">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B">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C">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D">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E">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3F">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0">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1">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2">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3">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4">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5">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6">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7">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8">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9">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A">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B">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C">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D">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E">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4F">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0">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1">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2">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3">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4">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5">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6">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7">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8">
            <w:pPr>
              <w:spacing w:after="0" w:line="240" w:lineRule="auto"/>
              <w:jc w:val="center"/>
              <w:rPr>
                <w:sz w:val="18"/>
                <w:szCs w:val="18"/>
              </w:rPr>
            </w:pPr>
            <w:r w:rsidDel="00000000" w:rsidR="00000000" w:rsidRPr="00000000">
              <w:rPr>
                <w:rtl w:val="0"/>
              </w:rPr>
            </w:r>
          </w:p>
        </w:tc>
        <w:tc>
          <w:tcPr>
            <w:gridSpan w:val="2"/>
          </w:tcPr>
          <w:p w:rsidR="00000000" w:rsidDel="00000000" w:rsidP="00000000" w:rsidRDefault="00000000" w:rsidRPr="00000000" w14:paraId="000004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complex sentences in my writing which start with a subordinating conjunction and marking the subordinating clause with a comma.</w:t>
            </w:r>
          </w:p>
          <w:p w:rsidR="00000000" w:rsidDel="00000000" w:rsidP="00000000" w:rsidRDefault="00000000" w:rsidRPr="00000000" w14:paraId="0000045B">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C">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D">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5E">
            <w:pPr>
              <w:spacing w:after="0" w:line="240" w:lineRule="auto"/>
              <w:jc w:val="center"/>
              <w:rPr>
                <w:sz w:val="18"/>
                <w:szCs w:val="18"/>
              </w:rPr>
            </w:pPr>
            <w:r w:rsidDel="00000000" w:rsidR="00000000" w:rsidRPr="00000000">
              <w:rPr>
                <w:rtl w:val="0"/>
              </w:rPr>
            </w:r>
          </w:p>
        </w:tc>
        <w:tc>
          <w:tcPr>
            <w:gridSpan w:val="2"/>
          </w:tcPr>
          <w:p w:rsidR="00000000" w:rsidDel="00000000" w:rsidP="00000000" w:rsidRDefault="00000000" w:rsidRPr="00000000" w14:paraId="000004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Beginning to use personification to describe things in my writing.</w:t>
            </w:r>
          </w:p>
          <w:p w:rsidR="00000000" w:rsidDel="00000000" w:rsidP="00000000" w:rsidRDefault="00000000" w:rsidRPr="00000000" w14:paraId="00000461">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2">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3">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4">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5">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6">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7">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8">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9">
            <w:pPr>
              <w:spacing w:after="0" w:line="240" w:lineRule="auto"/>
              <w:jc w:val="center"/>
              <w:rPr>
                <w:sz w:val="18"/>
                <w:szCs w:val="18"/>
              </w:rPr>
            </w:pPr>
            <w:r w:rsidDel="00000000" w:rsidR="00000000" w:rsidRPr="00000000">
              <w:rPr>
                <w:rtl w:val="0"/>
              </w:rPr>
            </w:r>
          </w:p>
          <w:p w:rsidR="00000000" w:rsidDel="00000000" w:rsidP="00000000" w:rsidRDefault="00000000" w:rsidRPr="00000000" w14:paraId="0000046A">
            <w:pPr>
              <w:spacing w:after="0" w:line="240" w:lineRule="auto"/>
              <w:jc w:val="center"/>
              <w:rPr>
                <w:sz w:val="18"/>
                <w:szCs w:val="18"/>
              </w:rPr>
            </w:pPr>
            <w:r w:rsidDel="00000000" w:rsidR="00000000" w:rsidRPr="00000000">
              <w:rPr>
                <w:rtl w:val="0"/>
              </w:rPr>
            </w:r>
          </w:p>
        </w:tc>
      </w:tr>
      <w:tr>
        <w:trPr>
          <w:cantSplit w:val="1"/>
          <w:trHeight w:val="274" w:hRule="atLeast"/>
          <w:tblHeader w:val="0"/>
        </w:trPr>
        <w:tc>
          <w:tcPr>
            <w:gridSpan w:val="13"/>
            <w:shd w:fill="a8d08d" w:val="clear"/>
          </w:tcPr>
          <w:p w:rsidR="00000000" w:rsidDel="00000000" w:rsidP="00000000" w:rsidRDefault="00000000" w:rsidRPr="00000000" w14:paraId="000004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6"/>
                <w:szCs w:val="36"/>
                <w:u w:val="none"/>
                <w:shd w:fill="auto" w:val="clear"/>
                <w:vertAlign w:val="baseline"/>
                <w:rtl w:val="0"/>
              </w:rPr>
              <w:t xml:space="preserve">Summer 2</w:t>
            </w:r>
          </w:p>
        </w:tc>
      </w:tr>
      <w:tr>
        <w:trPr>
          <w:cantSplit w:val="1"/>
          <w:trHeight w:val="380" w:hRule="atLeast"/>
          <w:tblHeader w:val="0"/>
        </w:trPr>
        <w:tc>
          <w:tcPr>
            <w:gridSpan w:val="13"/>
          </w:tcPr>
          <w:p w:rsidR="00000000" w:rsidDel="00000000" w:rsidP="00000000" w:rsidRDefault="00000000" w:rsidRPr="00000000" w14:paraId="000004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86">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Text and Genre</w:t>
            </w:r>
          </w:p>
        </w:tc>
        <w:tc>
          <w:tcPr/>
          <w:p w:rsidR="00000000" w:rsidDel="00000000" w:rsidP="00000000" w:rsidRDefault="00000000" w:rsidRPr="00000000" w14:paraId="000004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Retell-And Tango Makes </w:t>
            </w:r>
            <w:r w:rsidDel="00000000" w:rsidR="00000000" w:rsidRPr="00000000">
              <w:rPr>
                <w:sz w:val="16"/>
                <w:szCs w:val="16"/>
                <w:rtl w:val="0"/>
              </w:rPr>
              <w:t xml:space="preserve">Three</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w:t>
            </w:r>
          </w:p>
          <w:p w:rsidR="00000000" w:rsidDel="00000000" w:rsidP="00000000" w:rsidRDefault="00000000" w:rsidRPr="00000000" w14:paraId="000004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219710</wp:posOffset>
                  </wp:positionH>
                  <wp:positionV relativeFrom="paragraph">
                    <wp:posOffset>208278</wp:posOffset>
                  </wp:positionV>
                  <wp:extent cx="909320" cy="704215"/>
                  <wp:effectExtent b="0" l="0" r="0" t="0"/>
                  <wp:wrapSquare wrapText="bothSides" distB="0" distT="0" distL="114300" distR="114300"/>
                  <wp:docPr id="27" name="image18.png"/>
                  <a:graphic>
                    <a:graphicData uri="http://schemas.openxmlformats.org/drawingml/2006/picture">
                      <pic:pic>
                        <pic:nvPicPr>
                          <pic:cNvPr id="0" name="image18.png"/>
                          <pic:cNvPicPr preferRelativeResize="0"/>
                        </pic:nvPicPr>
                        <pic:blipFill>
                          <a:blip r:embed="rId29"/>
                          <a:srcRect b="0" l="0" r="0" t="0"/>
                          <a:stretch>
                            <a:fillRect/>
                          </a:stretch>
                        </pic:blipFill>
                        <pic:spPr>
                          <a:xfrm>
                            <a:off x="0" y="0"/>
                            <a:ext cx="909320" cy="704215"/>
                          </a:xfrm>
                          <a:prstGeom prst="rect"/>
                          <a:ln/>
                        </pic:spPr>
                      </pic:pic>
                    </a:graphicData>
                  </a:graphic>
                </wp:anchor>
              </w:drawing>
            </w:r>
          </w:p>
        </w:tc>
        <w:tc>
          <w:tcPr>
            <w:gridSpan w:val="2"/>
          </w:tcPr>
          <w:p w:rsidR="00000000" w:rsidDel="00000000" w:rsidP="00000000" w:rsidRDefault="00000000" w:rsidRPr="00000000" w14:paraId="000004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Retell- The Man Who Walked Between the Towers </w:t>
            </w:r>
          </w:p>
          <w:p w:rsidR="00000000" w:rsidDel="00000000" w:rsidP="00000000" w:rsidRDefault="00000000" w:rsidRPr="00000000" w14:paraId="000004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394335</wp:posOffset>
                  </wp:positionH>
                  <wp:positionV relativeFrom="paragraph">
                    <wp:posOffset>20320</wp:posOffset>
                  </wp:positionV>
                  <wp:extent cx="635000" cy="900430"/>
                  <wp:effectExtent b="0" l="0" r="0" t="0"/>
                  <wp:wrapSquare wrapText="bothSides" distB="0" distT="0" distL="114300" distR="114300"/>
                  <wp:docPr id="26" name="image28.png"/>
                  <a:graphic>
                    <a:graphicData uri="http://schemas.openxmlformats.org/drawingml/2006/picture">
                      <pic:pic>
                        <pic:nvPicPr>
                          <pic:cNvPr id="0" name="image28.png"/>
                          <pic:cNvPicPr preferRelativeResize="0"/>
                        </pic:nvPicPr>
                        <pic:blipFill>
                          <a:blip r:embed="rId30"/>
                          <a:srcRect b="0" l="0" r="0" t="0"/>
                          <a:stretch>
                            <a:fillRect/>
                          </a:stretch>
                        </pic:blipFill>
                        <pic:spPr>
                          <a:xfrm>
                            <a:off x="0" y="0"/>
                            <a:ext cx="635000" cy="900430"/>
                          </a:xfrm>
                          <a:prstGeom prst="rect"/>
                          <a:ln/>
                        </pic:spPr>
                      </pic:pic>
                    </a:graphicData>
                  </a:graphic>
                </wp:anchor>
              </w:drawing>
            </w:r>
          </w:p>
        </w:tc>
        <w:tc>
          <w:tcPr>
            <w:gridSpan w:val="5"/>
          </w:tcPr>
          <w:p w:rsidR="00000000" w:rsidDel="00000000" w:rsidP="00000000" w:rsidRDefault="00000000" w:rsidRPr="00000000" w14:paraId="000004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Biography-  Lenny Henry </w:t>
            </w:r>
          </w:p>
          <w:p w:rsidR="00000000" w:rsidDel="00000000" w:rsidP="00000000" w:rsidRDefault="00000000" w:rsidRPr="00000000" w14:paraId="000004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sz w:val="16"/>
                <w:szCs w:val="16"/>
              </w:rPr>
              <w:drawing>
                <wp:inline distB="114300" distT="114300" distL="114300" distR="114300">
                  <wp:extent cx="1549080" cy="1660059"/>
                  <wp:effectExtent b="0" l="0" r="0" t="0"/>
                  <wp:docPr id="20" name="image8.png"/>
                  <a:graphic>
                    <a:graphicData uri="http://schemas.openxmlformats.org/drawingml/2006/picture">
                      <pic:pic>
                        <pic:nvPicPr>
                          <pic:cNvPr id="0" name="image8.png"/>
                          <pic:cNvPicPr preferRelativeResize="0"/>
                        </pic:nvPicPr>
                        <pic:blipFill>
                          <a:blip r:embed="rId31"/>
                          <a:srcRect b="0" l="0" r="0" t="0"/>
                          <a:stretch>
                            <a:fillRect/>
                          </a:stretch>
                        </pic:blipFill>
                        <pic:spPr>
                          <a:xfrm>
                            <a:off x="0" y="0"/>
                            <a:ext cx="1549080" cy="1660059"/>
                          </a:xfrm>
                          <a:prstGeom prst="rect"/>
                          <a:ln/>
                        </pic:spPr>
                      </pic:pic>
                    </a:graphicData>
                  </a:graphic>
                </wp:inline>
              </w:drawing>
            </w:r>
            <w:r w:rsidDel="00000000" w:rsidR="00000000" w:rsidRPr="00000000">
              <w:rPr>
                <w:rtl w:val="0"/>
              </w:rPr>
            </w:r>
          </w:p>
        </w:tc>
        <w:tc>
          <w:tcPr>
            <w:gridSpan w:val="4"/>
          </w:tcPr>
          <w:p w:rsidR="00000000" w:rsidDel="00000000" w:rsidP="00000000" w:rsidRDefault="00000000" w:rsidRPr="00000000" w14:paraId="000004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Persuasive Tourist Information Leaflet-  visit Black Rock </w:t>
            </w:r>
          </w:p>
          <w:p w:rsidR="00000000" w:rsidDel="00000000" w:rsidP="00000000" w:rsidRDefault="00000000" w:rsidRPr="00000000" w14:paraId="000004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sz w:val="16"/>
                <w:szCs w:val="16"/>
              </w:rPr>
              <w:drawing>
                <wp:inline distB="114300" distT="114300" distL="114300" distR="114300">
                  <wp:extent cx="1158125" cy="1330791"/>
                  <wp:effectExtent b="0" l="0" r="0" t="0"/>
                  <wp:docPr id="25" name="image20.png"/>
                  <a:graphic>
                    <a:graphicData uri="http://schemas.openxmlformats.org/drawingml/2006/picture">
                      <pic:pic>
                        <pic:nvPicPr>
                          <pic:cNvPr id="0" name="image20.png"/>
                          <pic:cNvPicPr preferRelativeResize="0"/>
                        </pic:nvPicPr>
                        <pic:blipFill>
                          <a:blip r:embed="rId32"/>
                          <a:srcRect b="0" l="0" r="0" t="0"/>
                          <a:stretch>
                            <a:fillRect/>
                          </a:stretch>
                        </pic:blipFill>
                        <pic:spPr>
                          <a:xfrm>
                            <a:off x="0" y="0"/>
                            <a:ext cx="1158125" cy="1330791"/>
                          </a:xfrm>
                          <a:prstGeom prst="rect"/>
                          <a:ln/>
                        </pic:spPr>
                      </pic:pic>
                    </a:graphicData>
                  </a:graphic>
                </wp:inline>
              </w:drawing>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97">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498">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p w:rsidR="00000000" w:rsidDel="00000000" w:rsidP="00000000" w:rsidRDefault="00000000" w:rsidRPr="00000000" w14:paraId="000004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49A">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4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2"/>
          </w:tcPr>
          <w:p w:rsidR="00000000" w:rsidDel="00000000" w:rsidP="00000000" w:rsidRDefault="00000000" w:rsidRPr="00000000" w14:paraId="000004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Title to make the reader want to read the story</w:t>
            </w:r>
          </w:p>
          <w:p w:rsidR="00000000" w:rsidDel="00000000" w:rsidP="00000000" w:rsidRDefault="00000000" w:rsidRPr="00000000" w14:paraId="0000049D">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Using paragraphs to organise my writing</w:t>
            </w:r>
          </w:p>
          <w:p w:rsidR="00000000" w:rsidDel="00000000" w:rsidP="00000000" w:rsidRDefault="00000000" w:rsidRPr="00000000" w14:paraId="000004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r w:rsidDel="00000000" w:rsidR="00000000" w:rsidRPr="00000000">
              <w:rPr>
                <w:rtl w:val="0"/>
              </w:rPr>
            </w:r>
          </w:p>
        </w:tc>
        <w:tc>
          <w:tcPr>
            <w:gridSpan w:val="5"/>
          </w:tcPr>
          <w:p w:rsidR="00000000" w:rsidDel="00000000" w:rsidP="00000000" w:rsidRDefault="00000000" w:rsidRPr="00000000" w14:paraId="000004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 the past tense</w:t>
            </w:r>
          </w:p>
          <w:p w:rsidR="00000000" w:rsidDel="00000000" w:rsidP="00000000" w:rsidRDefault="00000000" w:rsidRPr="00000000" w14:paraId="000004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Third person</w:t>
            </w:r>
          </w:p>
          <w:p w:rsidR="00000000" w:rsidDel="00000000" w:rsidP="00000000" w:rsidRDefault="00000000" w:rsidRPr="00000000" w14:paraId="000004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Opening sentence to summarise life</w:t>
            </w:r>
          </w:p>
          <w:p w:rsidR="00000000" w:rsidDel="00000000" w:rsidP="00000000" w:rsidRDefault="00000000" w:rsidRPr="00000000" w14:paraId="000004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Facts and accomplishments about the person</w:t>
            </w:r>
          </w:p>
          <w:p w:rsidR="00000000" w:rsidDel="00000000" w:rsidP="00000000" w:rsidRDefault="00000000" w:rsidRPr="00000000" w14:paraId="000004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Details about family</w:t>
            </w:r>
          </w:p>
        </w:tc>
        <w:tc>
          <w:tcPr>
            <w:gridSpan w:val="4"/>
          </w:tcPr>
          <w:p w:rsidR="00000000" w:rsidDel="00000000" w:rsidP="00000000" w:rsidRDefault="00000000" w:rsidRPr="00000000" w14:paraId="000004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Teacher led research (content provided by teacher)</w:t>
            </w:r>
          </w:p>
          <w:p w:rsidR="00000000" w:rsidDel="00000000" w:rsidP="00000000" w:rsidRDefault="00000000" w:rsidRPr="00000000" w14:paraId="000004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given sub-headings but arrange information independently</w:t>
            </w:r>
          </w:p>
          <w:p w:rsidR="00000000" w:rsidDel="00000000" w:rsidP="00000000" w:rsidRDefault="00000000" w:rsidRPr="00000000" w14:paraId="000004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Generate captions for given images</w:t>
            </w:r>
          </w:p>
          <w:p w:rsidR="00000000" w:rsidDel="00000000" w:rsidP="00000000" w:rsidRDefault="00000000" w:rsidRPr="00000000" w14:paraId="000004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Begin to use the 5w’s in the introduction</w:t>
            </w:r>
          </w:p>
          <w:p w:rsidR="00000000" w:rsidDel="00000000" w:rsidP="00000000" w:rsidRDefault="00000000" w:rsidRPr="00000000" w14:paraId="000004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Exaggerate positive points </w:t>
            </w:r>
          </w:p>
        </w:tc>
      </w:tr>
      <w:tr>
        <w:trPr>
          <w:cantSplit w:val="1"/>
          <w:trHeight w:val="1134" w:hRule="atLeast"/>
          <w:tblHeader w:val="0"/>
        </w:trPr>
        <w:tc>
          <w:tcPr/>
          <w:p w:rsidR="00000000" w:rsidDel="00000000" w:rsidP="00000000" w:rsidRDefault="00000000" w:rsidRPr="00000000" w14:paraId="000004B1">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w:t>
            </w:r>
          </w:p>
          <w:p w:rsidR="00000000" w:rsidDel="00000000" w:rsidP="00000000" w:rsidRDefault="00000000" w:rsidRPr="00000000" w14:paraId="000004B2">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Genre Progression</w:t>
            </w:r>
          </w:p>
        </w:tc>
        <w:tc>
          <w:tcPr/>
          <w:p w:rsidR="00000000" w:rsidDel="00000000" w:rsidP="00000000" w:rsidRDefault="00000000" w:rsidRPr="00000000" w14:paraId="000004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4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4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4B6">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4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p>
        </w:tc>
        <w:tc>
          <w:tcPr>
            <w:gridSpan w:val="2"/>
          </w:tcPr>
          <w:p w:rsidR="00000000" w:rsidDel="00000000" w:rsidP="00000000" w:rsidRDefault="00000000" w:rsidRPr="00000000" w14:paraId="000004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Including build-up, problem, resolution (Story-map)</w:t>
            </w:r>
          </w:p>
          <w:p w:rsidR="00000000" w:rsidDel="00000000" w:rsidP="00000000" w:rsidRDefault="00000000" w:rsidRPr="00000000" w14:paraId="000004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Independently structuring paragraphs around an idea</w:t>
            </w:r>
          </w:p>
          <w:p w:rsidR="00000000" w:rsidDel="00000000" w:rsidP="00000000" w:rsidRDefault="00000000" w:rsidRPr="00000000" w14:paraId="000004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Show not tell for character’s emotions</w:t>
            </w:r>
          </w:p>
          <w:p w:rsidR="00000000" w:rsidDel="00000000" w:rsidP="00000000" w:rsidRDefault="00000000" w:rsidRPr="00000000" w14:paraId="000004BB">
            <w:pPr>
              <w:keepNext w:val="0"/>
              <w:keepLines w:val="0"/>
              <w:widowControl w:val="1"/>
              <w:pBdr>
                <w:top w:space="0" w:sz="0" w:val="nil"/>
                <w:left w:space="0" w:sz="0" w:val="nil"/>
                <w:bottom w:space="0" w:sz="0" w:val="nil"/>
                <w:right w:space="0" w:sz="0" w:val="nil"/>
                <w:between w:space="0" w:sz="0" w:val="nil"/>
              </w:pBdr>
              <w:shd w:fill="auto" w:val="clear"/>
              <w:tabs>
                <w:tab w:val="right" w:leader="none" w:pos="2053"/>
              </w:tabs>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Detailed description of character and setting</w:t>
            </w:r>
          </w:p>
          <w:p w:rsidR="00000000" w:rsidDel="00000000" w:rsidP="00000000" w:rsidRDefault="00000000" w:rsidRPr="00000000" w14:paraId="000004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Limit speech </w:t>
            </w:r>
            <w:r w:rsidDel="00000000" w:rsidR="00000000" w:rsidRPr="00000000">
              <w:rPr>
                <w:rtl w:val="0"/>
              </w:rPr>
            </w:r>
          </w:p>
        </w:tc>
        <w:tc>
          <w:tcPr>
            <w:gridSpan w:val="5"/>
          </w:tcPr>
          <w:p w:rsidR="00000000" w:rsidDel="00000000" w:rsidP="00000000" w:rsidRDefault="00000000" w:rsidRPr="00000000" w14:paraId="000004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Includes feeling about times and occasions in their life. </w:t>
            </w:r>
          </w:p>
        </w:tc>
        <w:tc>
          <w:tcPr>
            <w:gridSpan w:val="4"/>
          </w:tcPr>
          <w:p w:rsidR="00000000" w:rsidDel="00000000" w:rsidP="00000000" w:rsidRDefault="00000000" w:rsidRPr="00000000" w14:paraId="000004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Select from a choice of sub-headings</w:t>
            </w:r>
          </w:p>
          <w:p w:rsidR="00000000" w:rsidDel="00000000" w:rsidP="00000000" w:rsidRDefault="00000000" w:rsidRPr="00000000" w14:paraId="000004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Include multiple paragraphs for each sub-heading</w:t>
            </w:r>
          </w:p>
          <w:p w:rsidR="00000000" w:rsidDel="00000000" w:rsidP="00000000" w:rsidRDefault="00000000" w:rsidRPr="00000000" w14:paraId="000004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5w’s independently</w:t>
            </w:r>
          </w:p>
          <w:p w:rsidR="00000000" w:rsidDel="00000000" w:rsidP="00000000" w:rsidRDefault="00000000" w:rsidRPr="00000000" w14:paraId="000004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Follow given structure</w:t>
            </w:r>
          </w:p>
          <w:p w:rsidR="00000000" w:rsidDel="00000000" w:rsidP="00000000" w:rsidRDefault="00000000" w:rsidRPr="00000000" w14:paraId="000004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Technical vocabulary</w:t>
            </w:r>
          </w:p>
          <w:p w:rsidR="00000000" w:rsidDel="00000000" w:rsidP="00000000" w:rsidRDefault="00000000" w:rsidRPr="00000000" w14:paraId="000004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Factual language</w:t>
            </w:r>
          </w:p>
          <w:p w:rsidR="00000000" w:rsidDel="00000000" w:rsidP="00000000" w:rsidRDefault="00000000" w:rsidRPr="00000000" w14:paraId="000004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Conjunctions for cause</w:t>
            </w:r>
          </w:p>
          <w:p w:rsidR="00000000" w:rsidDel="00000000" w:rsidP="00000000" w:rsidRDefault="00000000" w:rsidRPr="00000000" w14:paraId="000004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These can be used at the beginning or the middle of a sentence</w:t>
            </w:r>
          </w:p>
          <w:p w:rsidR="00000000" w:rsidDel="00000000" w:rsidP="00000000" w:rsidRDefault="00000000" w:rsidRPr="00000000" w14:paraId="000004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Exaggerate positive points </w:t>
            </w:r>
          </w:p>
        </w:tc>
      </w:tr>
      <w:tr>
        <w:trPr>
          <w:cantSplit w:val="1"/>
          <w:trHeight w:val="258" w:hRule="atLeast"/>
          <w:tblHeader w:val="0"/>
        </w:trPr>
        <w:tc>
          <w:tcPr>
            <w:gridSpan w:val="13"/>
          </w:tcPr>
          <w:p w:rsidR="00000000" w:rsidDel="00000000" w:rsidP="00000000" w:rsidRDefault="00000000" w:rsidRPr="00000000" w14:paraId="000004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6"/>
                <w:szCs w:val="16"/>
                <w:u w:val="none"/>
                <w:shd w:fill="auto" w:val="clear"/>
                <w:vertAlign w:val="baseline"/>
                <w:rtl w:val="0"/>
              </w:rPr>
              <w:t xml:space="preserve">Handwriting-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My handwriting style is consistent throughout my work.</w:t>
            </w:r>
            <w:r w:rsidDel="00000000" w:rsidR="00000000" w:rsidRPr="00000000">
              <w:rPr>
                <w:rtl w:val="0"/>
              </w:rPr>
            </w:r>
          </w:p>
        </w:tc>
      </w:tr>
      <w:tr>
        <w:trPr>
          <w:cantSplit w:val="1"/>
          <w:trHeight w:val="1134" w:hRule="atLeast"/>
          <w:tblHeader w:val="0"/>
        </w:trPr>
        <w:tc>
          <w:tcPr/>
          <w:p w:rsidR="00000000" w:rsidDel="00000000" w:rsidP="00000000" w:rsidRDefault="00000000" w:rsidRPr="00000000" w14:paraId="000004DC">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3</w:t>
            </w:r>
          </w:p>
          <w:p w:rsidR="00000000" w:rsidDel="00000000" w:rsidP="00000000" w:rsidRDefault="00000000" w:rsidRPr="00000000" w14:paraId="000004DD">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 </w:t>
            </w:r>
          </w:p>
        </w:tc>
        <w:tc>
          <w:tcPr/>
          <w:p w:rsidR="00000000" w:rsidDel="00000000" w:rsidP="00000000" w:rsidRDefault="00000000" w:rsidRPr="00000000" w14:paraId="000004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fronted adverbials.</w:t>
            </w:r>
          </w:p>
        </w:tc>
        <w:tc>
          <w:tcPr>
            <w:gridSpan w:val="2"/>
          </w:tcPr>
          <w:p w:rsidR="00000000" w:rsidDel="00000000" w:rsidP="00000000" w:rsidRDefault="00000000" w:rsidRPr="00000000" w14:paraId="000004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w:t>
            </w:r>
            <w:r w:rsidDel="00000000" w:rsidR="00000000" w:rsidRPr="00000000">
              <w:rPr>
                <w:rtl w:val="0"/>
              </w:rPr>
            </w:r>
          </w:p>
        </w:tc>
        <w:tc>
          <w:tcPr>
            <w:gridSpan w:val="5"/>
          </w:tcPr>
          <w:p w:rsidR="00000000" w:rsidDel="00000000" w:rsidP="00000000" w:rsidRDefault="00000000" w:rsidRPr="00000000" w14:paraId="000004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conjunctions to show when something happened. (time - After, Before, While)</w:t>
            </w:r>
          </w:p>
          <w:p w:rsidR="00000000" w:rsidDel="00000000" w:rsidP="00000000" w:rsidRDefault="00000000" w:rsidRPr="00000000" w14:paraId="000004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of the appropriate openers.</w:t>
            </w:r>
          </w:p>
          <w:p w:rsidR="00000000" w:rsidDel="00000000" w:rsidP="00000000" w:rsidRDefault="00000000" w:rsidRPr="00000000" w14:paraId="000004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4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 </w:t>
            </w:r>
          </w:p>
        </w:tc>
      </w:tr>
      <w:tr>
        <w:trPr>
          <w:cantSplit w:val="1"/>
          <w:trHeight w:val="1134" w:hRule="atLeast"/>
          <w:tblHeader w:val="0"/>
        </w:trPr>
        <w:tc>
          <w:tcPr/>
          <w:p w:rsidR="00000000" w:rsidDel="00000000" w:rsidP="00000000" w:rsidRDefault="00000000" w:rsidRPr="00000000" w14:paraId="000004EE">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Year 4</w:t>
            </w:r>
          </w:p>
          <w:p w:rsidR="00000000" w:rsidDel="00000000" w:rsidP="00000000" w:rsidRDefault="00000000" w:rsidRPr="00000000" w14:paraId="000004EF">
            <w:pPr>
              <w:spacing w:after="0" w:line="240" w:lineRule="auto"/>
              <w:ind w:left="113" w:right="113" w:firstLine="0"/>
              <w:jc w:val="center"/>
              <w:rPr>
                <w:b w:val="1"/>
                <w:bCs w:val="1"/>
                <w:sz w:val="18"/>
                <w:szCs w:val="18"/>
              </w:rPr>
            </w:pPr>
            <w:r w:rsidDel="00000000" w:rsidR="00000000" w:rsidRPr="00000000">
              <w:rPr>
                <w:b w:val="1"/>
                <w:bCs w:val="1"/>
                <w:sz w:val="18"/>
                <w:szCs w:val="18"/>
                <w:rtl w:val="0"/>
              </w:rPr>
              <w:t xml:space="preserve">Grammar and Punctuation</w:t>
            </w:r>
          </w:p>
        </w:tc>
        <w:tc>
          <w:tcPr/>
          <w:p w:rsidR="00000000" w:rsidDel="00000000" w:rsidP="00000000" w:rsidRDefault="00000000" w:rsidRPr="00000000" w14:paraId="000004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fronted adverbials followed by a comma. When (Frequency) and How (Degree).</w:t>
            </w:r>
          </w:p>
          <w:p w:rsidR="00000000" w:rsidDel="00000000" w:rsidP="00000000" w:rsidRDefault="00000000" w:rsidRPr="00000000" w14:paraId="000004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4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w:t>
            </w:r>
          </w:p>
        </w:tc>
        <w:tc>
          <w:tcPr>
            <w:gridSpan w:val="5"/>
          </w:tcPr>
          <w:p w:rsidR="00000000" w:rsidDel="00000000" w:rsidP="00000000" w:rsidRDefault="00000000" w:rsidRPr="00000000" w14:paraId="000004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of the appropriate openers.</w:t>
            </w:r>
          </w:p>
          <w:p w:rsidR="00000000" w:rsidDel="00000000" w:rsidP="00000000" w:rsidRDefault="00000000" w:rsidRPr="00000000" w14:paraId="000004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4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4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Consolidation of previously taught skills.</w:t>
            </w:r>
          </w:p>
        </w:tc>
      </w:tr>
    </w:tbl>
    <w:p w:rsidR="00000000" w:rsidDel="00000000" w:rsidP="00000000" w:rsidRDefault="00000000" w:rsidRPr="00000000" w14:paraId="00000502">
      <w:pPr>
        <w:spacing w:after="0" w:line="240" w:lineRule="auto"/>
        <w:rPr/>
      </w:pPr>
      <w:r w:rsidDel="00000000" w:rsidR="00000000" w:rsidRPr="00000000">
        <w:rPr>
          <w:rtl w:val="0"/>
        </w:rPr>
      </w:r>
    </w:p>
    <w:tbl>
      <w:tblPr>
        <w:tblStyle w:val="Table2"/>
        <w:tblW w:w="16048.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048"/>
        <w:tblGridChange w:id="0">
          <w:tblGrid>
            <w:gridCol w:w="16048"/>
          </w:tblGrid>
        </w:tblGridChange>
      </w:tblGrid>
      <w:tr>
        <w:trPr>
          <w:cantSplit w:val="1"/>
          <w:trHeight w:val="322" w:hRule="atLeast"/>
          <w:tblHeader w:val="0"/>
        </w:trPr>
        <w:tc>
          <w:tcPr>
            <w:shd w:fill="auto" w:val="clear"/>
          </w:tcPr>
          <w:p w:rsidR="00000000" w:rsidDel="00000000" w:rsidP="00000000" w:rsidRDefault="00000000" w:rsidRPr="00000000" w14:paraId="000005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single"/>
                <w:shd w:fill="auto" w:val="clear"/>
                <w:vertAlign w:val="baseline"/>
                <w:rtl w:val="0"/>
              </w:rPr>
              <w:t xml:space="preserve">The following skills might need to be taught in isolation at some point.</w:t>
            </w:r>
          </w:p>
          <w:p w:rsidR="00000000" w:rsidDel="00000000" w:rsidP="00000000" w:rsidRDefault="00000000" w:rsidRPr="00000000" w14:paraId="000005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prepositions to express time.</w:t>
            </w:r>
          </w:p>
          <w:p w:rsidR="00000000" w:rsidDel="00000000" w:rsidP="00000000" w:rsidRDefault="00000000" w:rsidRPr="00000000" w14:paraId="000005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adverbs to show where something happened. (Place)</w:t>
            </w:r>
          </w:p>
          <w:p w:rsidR="00000000" w:rsidDel="00000000" w:rsidP="00000000" w:rsidRDefault="00000000" w:rsidRPr="00000000" w14:paraId="000005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Use conjunctions for place (Where and Wherever).</w:t>
            </w:r>
          </w:p>
        </w:tc>
      </w:tr>
      <w:tr>
        <w:trPr>
          <w:cantSplit w:val="1"/>
          <w:trHeight w:val="322" w:hRule="atLeast"/>
          <w:tblHeader w:val="0"/>
        </w:trPr>
        <w:tc>
          <w:tcPr>
            <w:shd w:fill="auto" w:val="clear"/>
          </w:tcPr>
          <w:p w:rsidR="00000000" w:rsidDel="00000000" w:rsidP="00000000" w:rsidRDefault="00000000" w:rsidRPr="00000000" w14:paraId="000005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Add an ‘s’ to show plural and use irregular plural noun forms of plural (children, women)</w:t>
            </w:r>
          </w:p>
          <w:p w:rsidR="00000000" w:rsidDel="00000000" w:rsidP="00000000" w:rsidRDefault="00000000" w:rsidRPr="00000000" w14:paraId="000005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Add an ‘s’ to show plural and use irregular plural noun forms of plural. -es words (foxes, boxes).</w:t>
            </w:r>
          </w:p>
          <w:p w:rsidR="00000000" w:rsidDel="00000000" w:rsidP="00000000" w:rsidRDefault="00000000" w:rsidRPr="00000000" w14:paraId="000005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Understand the difference between the use of conjunctions, adverbs and prepositions and can explain this.</w:t>
            </w:r>
          </w:p>
        </w:tc>
      </w:tr>
    </w:tbl>
    <w:p w:rsidR="00000000" w:rsidDel="00000000" w:rsidP="00000000" w:rsidRDefault="00000000" w:rsidRPr="00000000" w14:paraId="0000050A">
      <w:pPr>
        <w:spacing w:after="0" w:line="240" w:lineRule="auto"/>
        <w:rPr/>
      </w:pPr>
      <w:r w:rsidDel="00000000" w:rsidR="00000000" w:rsidRPr="00000000">
        <w:rPr>
          <w:rtl w:val="0"/>
        </w:rPr>
      </w:r>
    </w:p>
    <w:sectPr>
      <w:headerReference r:id="rId33" w:type="default"/>
      <w:pgSz w:h="11906" w:w="16838" w:orient="landscape"/>
      <w:pgMar w:bottom="720" w:top="720" w:left="720" w:right="720" w:header="709"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Recursive">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Recursive" w:cs="Recursive" w:eastAsia="Recursive" w:hAnsi="Recursive"/>
        <w:b w:val="1"/>
        <w:bCs w:val="1"/>
        <w:i w:val="0"/>
        <w:iCs w:val="0"/>
        <w:smallCaps w:val="0"/>
        <w:strike w:val="0"/>
        <w:color w:val="000000"/>
        <w:sz w:val="24"/>
        <w:szCs w:val="24"/>
        <w:u w:val="none"/>
        <w:shd w:fill="auto" w:val="clear"/>
        <w:vertAlign w:val="baseline"/>
      </w:rPr>
    </w:pPr>
    <w:r w:rsidDel="00000000" w:rsidR="00000000" w:rsidRPr="00000000">
      <w:rPr>
        <w:rFonts w:ascii="Recursive" w:cs="Recursive" w:eastAsia="Recursive" w:hAnsi="Recursive"/>
        <w:b w:val="1"/>
        <w:bCs w:val="1"/>
        <w:i w:val="0"/>
        <w:iCs w:val="0"/>
        <w:smallCaps w:val="0"/>
        <w:strike w:val="0"/>
        <w:color w:val="000000"/>
        <w:sz w:val="24"/>
        <w:szCs w:val="24"/>
        <w:u w:val="none"/>
        <w:shd w:fill="auto" w:val="clear"/>
        <w:vertAlign w:val="baseline"/>
        <w:rtl w:val="0"/>
      </w:rPr>
      <w:t xml:space="preserve">HIGH ASH CE PRIMARY SCHOOL CURRICULUM FOR WRITING YEARS 3 AND 4 CYCLE 1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2" Type="http://schemas.openxmlformats.org/officeDocument/2006/relationships/image" Target="media/image29.png"/><Relationship Id="rId21" Type="http://schemas.openxmlformats.org/officeDocument/2006/relationships/image" Target="media/image13.png"/><Relationship Id="rId24" Type="http://schemas.openxmlformats.org/officeDocument/2006/relationships/image" Target="media/image4.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png"/><Relationship Id="rId26" Type="http://schemas.openxmlformats.org/officeDocument/2006/relationships/image" Target="media/image19.png"/><Relationship Id="rId25" Type="http://schemas.openxmlformats.org/officeDocument/2006/relationships/image" Target="media/image24.png"/><Relationship Id="rId28" Type="http://schemas.openxmlformats.org/officeDocument/2006/relationships/image" Target="media/image5.png"/><Relationship Id="rId27" Type="http://schemas.openxmlformats.org/officeDocument/2006/relationships/image" Target="media/image22.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8.png"/><Relationship Id="rId7" Type="http://schemas.openxmlformats.org/officeDocument/2006/relationships/image" Target="media/image27.png"/><Relationship Id="rId8" Type="http://schemas.openxmlformats.org/officeDocument/2006/relationships/image" Target="media/image26.png"/><Relationship Id="rId31" Type="http://schemas.openxmlformats.org/officeDocument/2006/relationships/image" Target="media/image8.png"/><Relationship Id="rId30" Type="http://schemas.openxmlformats.org/officeDocument/2006/relationships/image" Target="media/image28.png"/><Relationship Id="rId11" Type="http://schemas.openxmlformats.org/officeDocument/2006/relationships/image" Target="media/image2.png"/><Relationship Id="rId33" Type="http://schemas.openxmlformats.org/officeDocument/2006/relationships/header" Target="header1.xml"/><Relationship Id="rId10" Type="http://schemas.openxmlformats.org/officeDocument/2006/relationships/image" Target="media/image6.png"/><Relationship Id="rId32" Type="http://schemas.openxmlformats.org/officeDocument/2006/relationships/image" Target="media/image20.png"/><Relationship Id="rId13" Type="http://schemas.openxmlformats.org/officeDocument/2006/relationships/image" Target="media/image3.png"/><Relationship Id="rId12" Type="http://schemas.openxmlformats.org/officeDocument/2006/relationships/image" Target="media/image11.png"/><Relationship Id="rId15" Type="http://schemas.openxmlformats.org/officeDocument/2006/relationships/image" Target="media/image14.png"/><Relationship Id="rId14" Type="http://schemas.openxmlformats.org/officeDocument/2006/relationships/image" Target="media/image9.png"/><Relationship Id="rId17" Type="http://schemas.openxmlformats.org/officeDocument/2006/relationships/image" Target="media/image12.png"/><Relationship Id="rId16" Type="http://schemas.openxmlformats.org/officeDocument/2006/relationships/image" Target="media/image25.png"/><Relationship Id="rId19" Type="http://schemas.openxmlformats.org/officeDocument/2006/relationships/image" Target="media/image23.png"/><Relationship Id="rId1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Recursive-regular.ttf"/><Relationship Id="rId4" Type="http://schemas.openxmlformats.org/officeDocument/2006/relationships/font" Target="fonts/Recursiv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MuaIhfo15dSjhnbYQ+SscsYKDw==">CgMxLjA4AHIhMWgzbXRraGZqSngtQXliRXg1WGRtRFR2dkFneEFGaGNG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