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pPr>
      <w:r w:rsidDel="00000000" w:rsidR="00000000" w:rsidRPr="00000000">
        <w:rPr>
          <w:rtl w:val="0"/>
        </w:rPr>
      </w:r>
    </w:p>
    <w:p w:rsidR="00000000" w:rsidDel="00000000" w:rsidP="00000000" w:rsidRDefault="00000000" w:rsidRPr="00000000" w14:paraId="00000002">
      <w:pPr>
        <w:widowControl w:val="0"/>
        <w:spacing w:after="0" w:lineRule="auto"/>
        <w:rPr>
          <w:rFonts w:ascii="Arial" w:cs="Arial" w:eastAsia="Arial" w:hAnsi="Arial"/>
        </w:rPr>
      </w:pPr>
      <w:r w:rsidDel="00000000" w:rsidR="00000000" w:rsidRPr="00000000">
        <w:rPr>
          <w:rtl w:val="0"/>
        </w:rPr>
      </w:r>
    </w:p>
    <w:tbl>
      <w:tblPr>
        <w:tblStyle w:val="Table1"/>
        <w:tblpPr w:leftFromText="180" w:rightFromText="180" w:topFromText="180" w:bottomFromText="180" w:vertAnchor="text" w:horzAnchor="text" w:tblpX="-630" w:tblpY="0"/>
        <w:tblW w:w="16048.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
        <w:gridCol w:w="2527"/>
        <w:gridCol w:w="6"/>
        <w:gridCol w:w="1944"/>
        <w:gridCol w:w="12"/>
        <w:gridCol w:w="566"/>
        <w:gridCol w:w="11"/>
        <w:gridCol w:w="2092"/>
        <w:gridCol w:w="7"/>
        <w:gridCol w:w="9"/>
        <w:gridCol w:w="409"/>
        <w:gridCol w:w="16"/>
        <w:gridCol w:w="2213"/>
        <w:gridCol w:w="16"/>
        <w:gridCol w:w="283"/>
        <w:gridCol w:w="21"/>
        <w:gridCol w:w="2507"/>
        <w:gridCol w:w="26"/>
        <w:gridCol w:w="2502"/>
        <w:gridCol w:w="31"/>
        <w:tblGridChange w:id="0">
          <w:tblGrid>
            <w:gridCol w:w="850"/>
            <w:gridCol w:w="2527"/>
            <w:gridCol w:w="6"/>
            <w:gridCol w:w="1944"/>
            <w:gridCol w:w="12"/>
            <w:gridCol w:w="566"/>
            <w:gridCol w:w="11"/>
            <w:gridCol w:w="2092"/>
            <w:gridCol w:w="7"/>
            <w:gridCol w:w="9"/>
            <w:gridCol w:w="409"/>
            <w:gridCol w:w="16"/>
            <w:gridCol w:w="2213"/>
            <w:gridCol w:w="16"/>
            <w:gridCol w:w="283"/>
            <w:gridCol w:w="21"/>
            <w:gridCol w:w="2507"/>
            <w:gridCol w:w="26"/>
            <w:gridCol w:w="2502"/>
            <w:gridCol w:w="31"/>
          </w:tblGrid>
        </w:tblGridChange>
      </w:tblGrid>
      <w:tr>
        <w:trPr>
          <w:cantSplit w:val="1"/>
          <w:trHeight w:val="868" w:hRule="atLeast"/>
          <w:tblHeader w:val="0"/>
        </w:trPr>
        <w:tc>
          <w:tcPr>
            <w:gridSpan w:val="9"/>
            <w:vAlign w:val="center"/>
          </w:tcPr>
          <w:p w:rsidR="00000000" w:rsidDel="00000000" w:rsidP="00000000" w:rsidRDefault="00000000" w:rsidRPr="00000000" w14:paraId="00000003">
            <w:pPr>
              <w:numPr>
                <w:ilvl w:val="0"/>
                <w:numId w:val="1"/>
              </w:numPr>
              <w:ind w:left="720" w:hanging="360"/>
              <w:rPr/>
            </w:pPr>
            <w:r w:rsidDel="00000000" w:rsidR="00000000" w:rsidRPr="00000000">
              <w:rPr>
                <w:rtl w:val="0"/>
              </w:rPr>
              <w:t xml:space="preserve">All new vocabulary will be displayed on Working Walls in the classroom environment.</w:t>
            </w:r>
          </w:p>
          <w:p w:rsidR="00000000" w:rsidDel="00000000" w:rsidP="00000000" w:rsidRDefault="00000000" w:rsidRPr="00000000" w14:paraId="00000004">
            <w:pPr>
              <w:numPr>
                <w:ilvl w:val="0"/>
                <w:numId w:val="1"/>
              </w:numPr>
              <w:ind w:left="720" w:hanging="360"/>
              <w:rPr/>
            </w:pPr>
            <w:r w:rsidDel="00000000" w:rsidR="00000000" w:rsidRPr="00000000">
              <w:rPr>
                <w:rtl w:val="0"/>
              </w:rPr>
              <w:t xml:space="preserve">WAGOLL to use for whole class teaching demonstrating the skills and vocabulary expectations.</w:t>
            </w:r>
          </w:p>
        </w:tc>
        <w:tc>
          <w:tcPr>
            <w:gridSpan w:val="11"/>
            <w:vAlign w:val="center"/>
          </w:tcPr>
          <w:p w:rsidR="00000000" w:rsidDel="00000000" w:rsidP="00000000" w:rsidRDefault="00000000" w:rsidRPr="00000000" w14:paraId="0000000D">
            <w:pPr>
              <w:numPr>
                <w:ilvl w:val="0"/>
                <w:numId w:val="1"/>
              </w:numPr>
              <w:ind w:left="720" w:right="240" w:hanging="360"/>
              <w:rPr/>
            </w:pPr>
            <w:r w:rsidDel="00000000" w:rsidR="00000000" w:rsidRPr="00000000">
              <w:rPr>
                <w:rtl w:val="0"/>
              </w:rPr>
              <w:t xml:space="preserve">Learning is progressive and therefore texts and skills need to be taught in chronological order.</w:t>
            </w:r>
          </w:p>
          <w:p w:rsidR="00000000" w:rsidDel="00000000" w:rsidP="00000000" w:rsidRDefault="00000000" w:rsidRPr="00000000" w14:paraId="0000000E">
            <w:pPr>
              <w:numPr>
                <w:ilvl w:val="0"/>
                <w:numId w:val="1"/>
              </w:numPr>
              <w:ind w:left="720" w:right="240" w:hanging="360"/>
              <w:rPr/>
            </w:pPr>
            <w:r w:rsidDel="00000000" w:rsidR="00000000" w:rsidRPr="00000000">
              <w:rPr>
                <w:rtl w:val="0"/>
              </w:rPr>
              <w:t xml:space="preserve">New ambitious vocabulary will be introduced and pre taught by staff weekly using a range of adjectives, verbs, nouns, adverbs. </w:t>
            </w:r>
          </w:p>
        </w:tc>
      </w:tr>
      <w:tr>
        <w:trPr>
          <w:cantSplit w:val="1"/>
          <w:trHeight w:val="254" w:hRule="atLeast"/>
          <w:tblHeader w:val="0"/>
        </w:trPr>
        <w:tc>
          <w:tcPr>
            <w:gridSpan w:val="20"/>
            <w:shd w:fill="c5d8aa" w:val="clear"/>
            <w:vAlign w:val="center"/>
          </w:tcPr>
          <w:p w:rsidR="00000000" w:rsidDel="00000000" w:rsidP="00000000" w:rsidRDefault="00000000" w:rsidRPr="00000000" w14:paraId="00000019">
            <w:pPr>
              <w:ind w:right="240"/>
              <w:rPr/>
            </w:pPr>
            <w:r w:rsidDel="00000000" w:rsidR="00000000" w:rsidRPr="00000000">
              <w:rPr>
                <w:rtl w:val="0"/>
              </w:rPr>
              <w:t xml:space="preserve">Autumn 1</w:t>
            </w:r>
          </w:p>
        </w:tc>
      </w:tr>
      <w:tr>
        <w:trPr>
          <w:cantSplit w:val="1"/>
          <w:trHeight w:val="274" w:hRule="atLeast"/>
          <w:tblHeader w:val="0"/>
        </w:trPr>
        <w:tc>
          <w:tcPr>
            <w:gridSpan w:val="10"/>
            <w:vAlign w:val="center"/>
          </w:tcPr>
          <w:p w:rsidR="00000000" w:rsidDel="00000000" w:rsidP="00000000" w:rsidRDefault="00000000" w:rsidRPr="00000000" w14:paraId="0000002D">
            <w:pPr>
              <w:ind w:right="240"/>
              <w:rPr/>
            </w:pPr>
            <w:r w:rsidDel="00000000" w:rsidR="00000000" w:rsidRPr="00000000">
              <w:rPr>
                <w:rtl w:val="0"/>
              </w:rPr>
              <w:t xml:space="preserve">History - Stone, Bronze and Iron age </w:t>
            </w:r>
          </w:p>
        </w:tc>
        <w:tc>
          <w:tcPr>
            <w:gridSpan w:val="10"/>
            <w:vAlign w:val="center"/>
          </w:tcPr>
          <w:p w:rsidR="00000000" w:rsidDel="00000000" w:rsidP="00000000" w:rsidRDefault="00000000" w:rsidRPr="00000000" w14:paraId="00000037">
            <w:pPr>
              <w:ind w:right="240"/>
              <w:rPr/>
            </w:pPr>
            <w:r w:rsidDel="00000000" w:rsidR="00000000" w:rsidRPr="00000000">
              <w:rPr>
                <w:rtl w:val="0"/>
              </w:rPr>
              <w:t xml:space="preserve">Science – Living Things and Habitats (Y4)</w:t>
            </w:r>
          </w:p>
        </w:tc>
      </w:tr>
      <w:tr>
        <w:trPr>
          <w:cantSplit w:val="1"/>
          <w:trHeight w:val="1553" w:hRule="atLeast"/>
          <w:tblHeader w:val="0"/>
        </w:trPr>
        <w:tc>
          <w:tcPr/>
          <w:p w:rsidR="00000000" w:rsidDel="00000000" w:rsidP="00000000" w:rsidRDefault="00000000" w:rsidRPr="00000000" w14:paraId="00000041">
            <w:pPr>
              <w:rPr/>
            </w:pPr>
            <w:r w:rsidDel="00000000" w:rsidR="00000000" w:rsidRPr="00000000">
              <w:rPr>
                <w:rtl w:val="0"/>
              </w:rPr>
              <w:t xml:space="preserve">Text and Genre</w:t>
            </w:r>
          </w:p>
        </w:tc>
        <w:tc>
          <w:tcPr>
            <w:gridSpan w:val="2"/>
          </w:tcPr>
          <w:p w:rsidR="00000000" w:rsidDel="00000000" w:rsidP="00000000" w:rsidRDefault="00000000" w:rsidRPr="00000000" w14:paraId="00000042">
            <w:pPr>
              <w:rPr/>
            </w:pPr>
            <w:r w:rsidDel="00000000" w:rsidR="00000000" w:rsidRPr="00000000">
              <w:rPr>
                <w:rtl w:val="0"/>
              </w:rPr>
              <w:t xml:space="preserve">Retell – Lion and the Mouse </w:t>
            </w:r>
            <w:r w:rsidDel="00000000" w:rsidR="00000000" w:rsidRPr="00000000">
              <w:drawing>
                <wp:anchor allowOverlap="1" behindDoc="0" distB="0" distT="0" distL="114300" distR="114300" hidden="0" layoutInCell="1" locked="0" relativeHeight="0" simplePos="0">
                  <wp:simplePos x="0" y="0"/>
                  <wp:positionH relativeFrom="column">
                    <wp:posOffset>470073</wp:posOffset>
                  </wp:positionH>
                  <wp:positionV relativeFrom="paragraph">
                    <wp:posOffset>216419</wp:posOffset>
                  </wp:positionV>
                  <wp:extent cx="581660" cy="796925"/>
                  <wp:effectExtent b="0" l="0" r="0" t="0"/>
                  <wp:wrapTopAndBottom distB="0" distT="0"/>
                  <wp:docPr id="2140077192" name="image21.jpg"/>
                  <a:graphic>
                    <a:graphicData uri="http://schemas.openxmlformats.org/drawingml/2006/picture">
                      <pic:pic>
                        <pic:nvPicPr>
                          <pic:cNvPr id="0" name="image21.jpg"/>
                          <pic:cNvPicPr preferRelativeResize="0"/>
                        </pic:nvPicPr>
                        <pic:blipFill>
                          <a:blip r:embed="rId7"/>
                          <a:srcRect b="0" l="0" r="0" t="0"/>
                          <a:stretch>
                            <a:fillRect/>
                          </a:stretch>
                        </pic:blipFill>
                        <pic:spPr>
                          <a:xfrm>
                            <a:off x="0" y="0"/>
                            <a:ext cx="581660" cy="796925"/>
                          </a:xfrm>
                          <a:prstGeom prst="rect"/>
                          <a:ln/>
                        </pic:spPr>
                      </pic:pic>
                    </a:graphicData>
                  </a:graphic>
                </wp:anchor>
              </w:drawing>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tc>
        <w:tc>
          <w:tcPr>
            <w:gridSpan w:val="4"/>
          </w:tcPr>
          <w:p w:rsidR="00000000" w:rsidDel="00000000" w:rsidP="00000000" w:rsidRDefault="00000000" w:rsidRPr="00000000" w14:paraId="00000046">
            <w:pPr>
              <w:rPr/>
            </w:pPr>
            <w:r w:rsidDel="00000000" w:rsidR="00000000" w:rsidRPr="00000000">
              <w:rPr>
                <w:rtl w:val="0"/>
              </w:rPr>
              <w:t xml:space="preserve">Retell - The Enormous Crocodile (One Trick) </w:t>
            </w:r>
            <w:r w:rsidDel="00000000" w:rsidR="00000000" w:rsidRPr="00000000">
              <w:drawing>
                <wp:anchor allowOverlap="1" behindDoc="0" distB="0" distT="0" distL="114300" distR="114300" hidden="0" layoutInCell="1" locked="0" relativeHeight="0" simplePos="0">
                  <wp:simplePos x="0" y="0"/>
                  <wp:positionH relativeFrom="column">
                    <wp:posOffset>431742</wp:posOffset>
                  </wp:positionH>
                  <wp:positionV relativeFrom="paragraph">
                    <wp:posOffset>317673</wp:posOffset>
                  </wp:positionV>
                  <wp:extent cx="535709" cy="699573"/>
                  <wp:effectExtent b="0" l="0" r="0" t="0"/>
                  <wp:wrapTopAndBottom distB="0" distT="0"/>
                  <wp:docPr id="2140077193" name="image19.jpg"/>
                  <a:graphic>
                    <a:graphicData uri="http://schemas.openxmlformats.org/drawingml/2006/picture">
                      <pic:pic>
                        <pic:nvPicPr>
                          <pic:cNvPr id="0" name="image19.jpg"/>
                          <pic:cNvPicPr preferRelativeResize="0"/>
                        </pic:nvPicPr>
                        <pic:blipFill>
                          <a:blip r:embed="rId8"/>
                          <a:srcRect b="0" l="0" r="0" t="0"/>
                          <a:stretch>
                            <a:fillRect/>
                          </a:stretch>
                        </pic:blipFill>
                        <pic:spPr>
                          <a:xfrm>
                            <a:off x="0" y="0"/>
                            <a:ext cx="535709" cy="699573"/>
                          </a:xfrm>
                          <a:prstGeom prst="rect"/>
                          <a:ln/>
                        </pic:spPr>
                      </pic:pic>
                    </a:graphicData>
                  </a:graphic>
                </wp:anchor>
              </w:drawing>
            </w:r>
          </w:p>
          <w:p w:rsidR="00000000" w:rsidDel="00000000" w:rsidP="00000000" w:rsidRDefault="00000000" w:rsidRPr="00000000" w14:paraId="00000047">
            <w:pPr>
              <w:rPr/>
            </w:pPr>
            <w:r w:rsidDel="00000000" w:rsidR="00000000" w:rsidRPr="00000000">
              <w:rPr>
                <w:rtl w:val="0"/>
              </w:rPr>
            </w:r>
          </w:p>
        </w:tc>
        <w:tc>
          <w:tcPr>
            <w:gridSpan w:val="5"/>
          </w:tcPr>
          <w:p w:rsidR="00000000" w:rsidDel="00000000" w:rsidP="00000000" w:rsidRDefault="00000000" w:rsidRPr="00000000" w14:paraId="0000004B">
            <w:pPr>
              <w:ind w:right="240"/>
              <w:rPr/>
            </w:pPr>
            <w:r w:rsidDel="00000000" w:rsidR="00000000" w:rsidRPr="00000000">
              <w:rPr>
                <w:rtl w:val="0"/>
              </w:rPr>
              <w:t xml:space="preserve">Retell – Stone Age Boy ( One section)</w:t>
            </w:r>
          </w:p>
          <w:p w:rsidR="00000000" w:rsidDel="00000000" w:rsidP="00000000" w:rsidRDefault="00000000" w:rsidRPr="00000000" w14:paraId="0000004C">
            <w:pPr>
              <w:ind w:right="240"/>
              <w:rPr/>
            </w:pPr>
            <w:r w:rsidDel="00000000" w:rsidR="00000000" w:rsidRPr="00000000">
              <w:rPr>
                <w:rtl w:val="0"/>
              </w:rPr>
            </w:r>
          </w:p>
          <w:p w:rsidR="00000000" w:rsidDel="00000000" w:rsidP="00000000" w:rsidRDefault="00000000" w:rsidRPr="00000000" w14:paraId="0000004D">
            <w:pPr>
              <w:ind w:right="240"/>
              <w:rPr/>
            </w:pPr>
            <w:r w:rsidDel="00000000" w:rsidR="00000000" w:rsidRPr="00000000">
              <w:rPr/>
              <w:drawing>
                <wp:inline distB="114300" distT="114300" distL="114300" distR="114300">
                  <wp:extent cx="1034849" cy="1004940"/>
                  <wp:effectExtent b="0" l="0" r="0" t="0"/>
                  <wp:docPr id="2140077174"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1034849" cy="100494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ind w:right="240"/>
              <w:rPr/>
            </w:pPr>
            <w:r w:rsidDel="00000000" w:rsidR="00000000" w:rsidRPr="00000000">
              <w:rPr>
                <w:rtl w:val="0"/>
              </w:rPr>
            </w:r>
          </w:p>
        </w:tc>
        <w:tc>
          <w:tcPr>
            <w:gridSpan w:val="4"/>
          </w:tcPr>
          <w:p w:rsidR="00000000" w:rsidDel="00000000" w:rsidP="00000000" w:rsidRDefault="00000000" w:rsidRPr="00000000" w14:paraId="00000053">
            <w:pPr>
              <w:ind w:right="240"/>
              <w:rPr/>
            </w:pPr>
            <w:r w:rsidDel="00000000" w:rsidR="00000000" w:rsidRPr="00000000">
              <w:rPr>
                <w:rtl w:val="0"/>
              </w:rPr>
              <w:t xml:space="preserve">Diary - Dog Day</w:t>
            </w:r>
          </w:p>
          <w:p w:rsidR="00000000" w:rsidDel="00000000" w:rsidP="00000000" w:rsidRDefault="00000000" w:rsidRPr="00000000" w14:paraId="00000054">
            <w:pPr>
              <w:ind w:right="24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171450</wp:posOffset>
                  </wp:positionH>
                  <wp:positionV relativeFrom="paragraph">
                    <wp:posOffset>152400</wp:posOffset>
                  </wp:positionV>
                  <wp:extent cx="1166813" cy="1166813"/>
                  <wp:effectExtent b="0" l="0" r="0" t="0"/>
                  <wp:wrapSquare wrapText="bothSides" distB="114300" distT="114300" distL="114300" distR="114300"/>
                  <wp:docPr id="2140077190" name="image16.png"/>
                  <a:graphic>
                    <a:graphicData uri="http://schemas.openxmlformats.org/drawingml/2006/picture">
                      <pic:pic>
                        <pic:nvPicPr>
                          <pic:cNvPr id="0" name="image16.png"/>
                          <pic:cNvPicPr preferRelativeResize="0"/>
                        </pic:nvPicPr>
                        <pic:blipFill>
                          <a:blip r:embed="rId10"/>
                          <a:srcRect b="0" l="0" r="0" t="0"/>
                          <a:stretch>
                            <a:fillRect/>
                          </a:stretch>
                        </pic:blipFill>
                        <pic:spPr>
                          <a:xfrm>
                            <a:off x="0" y="0"/>
                            <a:ext cx="1166813" cy="1166813"/>
                          </a:xfrm>
                          <a:prstGeom prst="rect"/>
                          <a:ln/>
                        </pic:spPr>
                      </pic:pic>
                    </a:graphicData>
                  </a:graphic>
                </wp:anchor>
              </w:drawing>
            </w:r>
          </w:p>
          <w:p w:rsidR="00000000" w:rsidDel="00000000" w:rsidP="00000000" w:rsidRDefault="00000000" w:rsidRPr="00000000" w14:paraId="00000055">
            <w:pPr>
              <w:ind w:right="240"/>
              <w:rPr/>
            </w:pPr>
            <w:r w:rsidDel="00000000" w:rsidR="00000000" w:rsidRPr="00000000">
              <w:rPr>
                <w:rtl w:val="0"/>
              </w:rPr>
            </w:r>
          </w:p>
          <w:p w:rsidR="00000000" w:rsidDel="00000000" w:rsidP="00000000" w:rsidRDefault="00000000" w:rsidRPr="00000000" w14:paraId="00000056">
            <w:pPr>
              <w:ind w:right="240"/>
              <w:rPr/>
            </w:pPr>
            <w:r w:rsidDel="00000000" w:rsidR="00000000" w:rsidRPr="00000000">
              <w:rPr>
                <w:rtl w:val="0"/>
              </w:rPr>
            </w:r>
          </w:p>
          <w:p w:rsidR="00000000" w:rsidDel="00000000" w:rsidP="00000000" w:rsidRDefault="00000000" w:rsidRPr="00000000" w14:paraId="00000057">
            <w:pPr>
              <w:ind w:right="240"/>
              <w:rPr/>
            </w:pPr>
            <w:r w:rsidDel="00000000" w:rsidR="00000000" w:rsidRPr="00000000">
              <w:rPr>
                <w:rtl w:val="0"/>
              </w:rPr>
            </w:r>
          </w:p>
          <w:p w:rsidR="00000000" w:rsidDel="00000000" w:rsidP="00000000" w:rsidRDefault="00000000" w:rsidRPr="00000000" w14:paraId="00000058">
            <w:pPr>
              <w:ind w:right="240"/>
              <w:rPr/>
            </w:pPr>
            <w:r w:rsidDel="00000000" w:rsidR="00000000" w:rsidRPr="00000000">
              <w:rPr>
                <w:rtl w:val="0"/>
              </w:rPr>
            </w:r>
          </w:p>
          <w:p w:rsidR="00000000" w:rsidDel="00000000" w:rsidP="00000000" w:rsidRDefault="00000000" w:rsidRPr="00000000" w14:paraId="00000059">
            <w:pPr>
              <w:ind w:right="240"/>
              <w:rPr/>
            </w:pPr>
            <w:r w:rsidDel="00000000" w:rsidR="00000000" w:rsidRPr="00000000">
              <w:rPr>
                <w:rtl w:val="0"/>
              </w:rPr>
            </w:r>
          </w:p>
          <w:p w:rsidR="00000000" w:rsidDel="00000000" w:rsidP="00000000" w:rsidRDefault="00000000" w:rsidRPr="00000000" w14:paraId="0000005A">
            <w:pPr>
              <w:ind w:right="240"/>
              <w:rPr/>
            </w:pPr>
            <w:r w:rsidDel="00000000" w:rsidR="00000000" w:rsidRPr="00000000">
              <w:rPr>
                <w:rtl w:val="0"/>
              </w:rPr>
            </w:r>
          </w:p>
          <w:p w:rsidR="00000000" w:rsidDel="00000000" w:rsidP="00000000" w:rsidRDefault="00000000" w:rsidRPr="00000000" w14:paraId="0000005B">
            <w:pPr>
              <w:ind w:right="240"/>
              <w:rPr/>
            </w:pPr>
            <w:r w:rsidDel="00000000" w:rsidR="00000000" w:rsidRPr="00000000">
              <w:rPr>
                <w:rtl w:val="0"/>
              </w:rPr>
            </w:r>
          </w:p>
        </w:tc>
        <w:tc>
          <w:tcPr>
            <w:gridSpan w:val="2"/>
          </w:tcPr>
          <w:p w:rsidR="00000000" w:rsidDel="00000000" w:rsidP="00000000" w:rsidRDefault="00000000" w:rsidRPr="00000000" w14:paraId="0000005F">
            <w:pPr>
              <w:ind w:right="240"/>
              <w:rPr/>
            </w:pPr>
            <w:r w:rsidDel="00000000" w:rsidR="00000000" w:rsidRPr="00000000">
              <w:rPr>
                <w:rtl w:val="0"/>
              </w:rPr>
              <w:t xml:space="preserve">Retell – The Proudest Blue</w:t>
            </w:r>
          </w:p>
          <w:p w:rsidR="00000000" w:rsidDel="00000000" w:rsidP="00000000" w:rsidRDefault="00000000" w:rsidRPr="00000000" w14:paraId="00000060">
            <w:pPr>
              <w:ind w:right="24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171450</wp:posOffset>
                  </wp:positionH>
                  <wp:positionV relativeFrom="paragraph">
                    <wp:posOffset>180975</wp:posOffset>
                  </wp:positionV>
                  <wp:extent cx="1109715" cy="1109715"/>
                  <wp:effectExtent b="0" l="0" r="0" t="0"/>
                  <wp:wrapSquare wrapText="bothSides" distB="114300" distT="114300" distL="114300" distR="114300"/>
                  <wp:docPr id="2140077181" name="image23.png"/>
                  <a:graphic>
                    <a:graphicData uri="http://schemas.openxmlformats.org/drawingml/2006/picture">
                      <pic:pic>
                        <pic:nvPicPr>
                          <pic:cNvPr id="0" name="image23.png"/>
                          <pic:cNvPicPr preferRelativeResize="0"/>
                        </pic:nvPicPr>
                        <pic:blipFill>
                          <a:blip r:embed="rId11"/>
                          <a:srcRect b="0" l="0" r="0" t="0"/>
                          <a:stretch>
                            <a:fillRect/>
                          </a:stretch>
                        </pic:blipFill>
                        <pic:spPr>
                          <a:xfrm>
                            <a:off x="0" y="0"/>
                            <a:ext cx="1109715" cy="1109715"/>
                          </a:xfrm>
                          <a:prstGeom prst="rect"/>
                          <a:ln/>
                        </pic:spPr>
                      </pic:pic>
                    </a:graphicData>
                  </a:graphic>
                </wp:anchor>
              </w:drawing>
            </w:r>
          </w:p>
        </w:tc>
        <w:tc>
          <w:tcPr>
            <w:gridSpan w:val="2"/>
          </w:tcPr>
          <w:p w:rsidR="00000000" w:rsidDel="00000000" w:rsidP="00000000" w:rsidRDefault="00000000" w:rsidRPr="00000000" w14:paraId="00000062">
            <w:pPr>
              <w:ind w:right="240"/>
              <w:rPr/>
            </w:pPr>
            <w:r w:rsidDel="00000000" w:rsidR="00000000" w:rsidRPr="00000000">
              <w:rPr>
                <w:rtl w:val="0"/>
              </w:rPr>
              <w:t xml:space="preserve">Instructions to make an iron age house</w:t>
            </w:r>
          </w:p>
          <w:p w:rsidR="00000000" w:rsidDel="00000000" w:rsidP="00000000" w:rsidRDefault="00000000" w:rsidRPr="00000000" w14:paraId="00000063">
            <w:pPr>
              <w:ind w:right="240"/>
              <w:rPr/>
            </w:pPr>
            <w:r w:rsidDel="00000000" w:rsidR="00000000" w:rsidRPr="00000000">
              <w:rPr>
                <w:rtl w:val="0"/>
              </w:rPr>
            </w:r>
          </w:p>
        </w:tc>
      </w:tr>
      <w:tr>
        <w:trPr>
          <w:cantSplit w:val="1"/>
          <w:trHeight w:val="1440" w:hRule="atLeast"/>
          <w:tblHeader w:val="0"/>
        </w:trPr>
        <w:tc>
          <w:tcPr/>
          <w:p w:rsidR="00000000" w:rsidDel="00000000" w:rsidP="00000000" w:rsidRDefault="00000000" w:rsidRPr="00000000" w14:paraId="00000065">
            <w:pPr>
              <w:rPr/>
            </w:pPr>
            <w:r w:rsidDel="00000000" w:rsidR="00000000" w:rsidRPr="00000000">
              <w:rPr>
                <w:rtl w:val="0"/>
              </w:rPr>
              <w:t xml:space="preserve">Year 3 Genre Progression</w:t>
            </w:r>
          </w:p>
        </w:tc>
        <w:tc>
          <w:tcPr>
            <w:gridSpan w:val="2"/>
          </w:tcPr>
          <w:p w:rsidR="00000000" w:rsidDel="00000000" w:rsidP="00000000" w:rsidRDefault="00000000" w:rsidRPr="00000000" w14:paraId="00000066">
            <w:pPr>
              <w:rPr/>
            </w:pPr>
            <w:r w:rsidDel="00000000" w:rsidR="00000000" w:rsidRPr="00000000">
              <w:rPr>
                <w:rtl w:val="0"/>
              </w:rPr>
              <w:t xml:space="preserve">title to make the reader want to read the story</w:t>
            </w:r>
          </w:p>
          <w:p w:rsidR="00000000" w:rsidDel="00000000" w:rsidP="00000000" w:rsidRDefault="00000000" w:rsidRPr="00000000" w14:paraId="00000067">
            <w:pPr>
              <w:rPr/>
            </w:pPr>
            <w:r w:rsidDel="00000000" w:rsidR="00000000" w:rsidRPr="00000000">
              <w:rPr>
                <w:rtl w:val="0"/>
              </w:rPr>
              <w:t xml:space="preserve">Using paragraphs to organise my writing</w:t>
            </w:r>
          </w:p>
          <w:p w:rsidR="00000000" w:rsidDel="00000000" w:rsidP="00000000" w:rsidRDefault="00000000" w:rsidRPr="00000000" w14:paraId="00000068">
            <w:pPr>
              <w:rPr/>
            </w:pPr>
            <w:r w:rsidDel="00000000" w:rsidR="00000000" w:rsidRPr="00000000">
              <w:rPr>
                <w:rtl w:val="0"/>
              </w:rPr>
            </w:r>
          </w:p>
        </w:tc>
        <w:tc>
          <w:tcPr>
            <w:gridSpan w:val="4"/>
          </w:tcPr>
          <w:p w:rsidR="00000000" w:rsidDel="00000000" w:rsidP="00000000" w:rsidRDefault="00000000" w:rsidRPr="00000000" w14:paraId="0000006A">
            <w:pPr>
              <w:rPr/>
            </w:pPr>
            <w:r w:rsidDel="00000000" w:rsidR="00000000" w:rsidRPr="00000000">
              <w:rPr>
                <w:rtl w:val="0"/>
              </w:rPr>
              <w:t xml:space="preserve">title to make the reader want to read the story</w:t>
            </w:r>
          </w:p>
          <w:p w:rsidR="00000000" w:rsidDel="00000000" w:rsidP="00000000" w:rsidRDefault="00000000" w:rsidRPr="00000000" w14:paraId="0000006B">
            <w:pPr>
              <w:rPr/>
            </w:pPr>
            <w:r w:rsidDel="00000000" w:rsidR="00000000" w:rsidRPr="00000000">
              <w:rPr>
                <w:rtl w:val="0"/>
              </w:rPr>
              <w:t xml:space="preserve">Using paragraphs to organise my writing</w:t>
            </w:r>
          </w:p>
          <w:p w:rsidR="00000000" w:rsidDel="00000000" w:rsidP="00000000" w:rsidRDefault="00000000" w:rsidRPr="00000000" w14:paraId="0000006C">
            <w:pPr>
              <w:rPr/>
            </w:pPr>
            <w:r w:rsidDel="00000000" w:rsidR="00000000" w:rsidRPr="00000000">
              <w:rPr>
                <w:rtl w:val="0"/>
              </w:rPr>
            </w:r>
          </w:p>
        </w:tc>
        <w:tc>
          <w:tcPr>
            <w:gridSpan w:val="5"/>
          </w:tcPr>
          <w:p w:rsidR="00000000" w:rsidDel="00000000" w:rsidP="00000000" w:rsidRDefault="00000000" w:rsidRPr="00000000" w14:paraId="00000070">
            <w:pPr>
              <w:ind w:right="240"/>
              <w:rPr/>
            </w:pPr>
            <w:r w:rsidDel="00000000" w:rsidR="00000000" w:rsidRPr="00000000">
              <w:rPr>
                <w:rtl w:val="0"/>
              </w:rPr>
              <w:t xml:space="preserve">title to make the reader want to read the story</w:t>
            </w:r>
          </w:p>
          <w:p w:rsidR="00000000" w:rsidDel="00000000" w:rsidP="00000000" w:rsidRDefault="00000000" w:rsidRPr="00000000" w14:paraId="00000071">
            <w:pPr>
              <w:ind w:right="240"/>
              <w:rPr/>
            </w:pPr>
            <w:r w:rsidDel="00000000" w:rsidR="00000000" w:rsidRPr="00000000">
              <w:rPr>
                <w:rtl w:val="0"/>
              </w:rPr>
              <w:t xml:space="preserve">Using paragraphs to organise my writing</w:t>
            </w:r>
          </w:p>
          <w:p w:rsidR="00000000" w:rsidDel="00000000" w:rsidP="00000000" w:rsidRDefault="00000000" w:rsidRPr="00000000" w14:paraId="00000072">
            <w:pPr>
              <w:ind w:right="240"/>
              <w:rPr/>
            </w:pPr>
            <w:r w:rsidDel="00000000" w:rsidR="00000000" w:rsidRPr="00000000">
              <w:rPr>
                <w:rtl w:val="0"/>
              </w:rPr>
            </w:r>
          </w:p>
        </w:tc>
        <w:tc>
          <w:tcPr>
            <w:gridSpan w:val="4"/>
          </w:tcPr>
          <w:p w:rsidR="00000000" w:rsidDel="00000000" w:rsidP="00000000" w:rsidRDefault="00000000" w:rsidRPr="00000000" w14:paraId="00000077">
            <w:pPr>
              <w:ind w:right="240"/>
              <w:rPr/>
            </w:pPr>
            <w:r w:rsidDel="00000000" w:rsidR="00000000" w:rsidRPr="00000000">
              <w:rPr>
                <w:rtl w:val="0"/>
              </w:rPr>
              <w:t xml:space="preserve">Experiment with future tense. Informal voice. Paragraphs for events. Varied language to convey thoughts and feelings. Adverbs as openers. </w:t>
            </w:r>
            <w:r w:rsidDel="00000000" w:rsidR="00000000" w:rsidRPr="00000000">
              <w:rPr>
                <w:rtl w:val="0"/>
              </w:rPr>
              <w:t xml:space="preserve">Addresses</w:t>
            </w:r>
            <w:r w:rsidDel="00000000" w:rsidR="00000000" w:rsidRPr="00000000">
              <w:rPr>
                <w:rtl w:val="0"/>
              </w:rPr>
              <w:t xml:space="preserve"> the diary directly. Includes opinions and facts. Informal, chatty language</w:t>
            </w:r>
          </w:p>
          <w:p w:rsidR="00000000" w:rsidDel="00000000" w:rsidP="00000000" w:rsidRDefault="00000000" w:rsidRPr="00000000" w14:paraId="00000078">
            <w:pPr>
              <w:ind w:right="240"/>
              <w:rPr/>
            </w:pPr>
            <w:r w:rsidDel="00000000" w:rsidR="00000000" w:rsidRPr="00000000">
              <w:rPr>
                <w:rtl w:val="0"/>
              </w:rPr>
              <w:t xml:space="preserve">Ambitious words to describe people and settings. Talks about secret / private feelings and opinions. Includes events that are important to the writer.</w:t>
            </w:r>
          </w:p>
        </w:tc>
        <w:tc>
          <w:tcPr>
            <w:gridSpan w:val="2"/>
          </w:tcPr>
          <w:p w:rsidR="00000000" w:rsidDel="00000000" w:rsidP="00000000" w:rsidRDefault="00000000" w:rsidRPr="00000000" w14:paraId="0000007C">
            <w:pPr>
              <w:ind w:right="240"/>
              <w:rPr/>
            </w:pPr>
            <w:r w:rsidDel="00000000" w:rsidR="00000000" w:rsidRPr="00000000">
              <w:rPr>
                <w:rtl w:val="0"/>
              </w:rPr>
              <w:t xml:space="preserve">title to make the reader want to read the story</w:t>
            </w:r>
          </w:p>
          <w:p w:rsidR="00000000" w:rsidDel="00000000" w:rsidP="00000000" w:rsidRDefault="00000000" w:rsidRPr="00000000" w14:paraId="0000007D">
            <w:pPr>
              <w:ind w:right="240"/>
              <w:rPr/>
            </w:pPr>
            <w:r w:rsidDel="00000000" w:rsidR="00000000" w:rsidRPr="00000000">
              <w:rPr>
                <w:rtl w:val="0"/>
              </w:rPr>
              <w:t xml:space="preserve">Using paragraphs to organise my writing</w:t>
            </w:r>
          </w:p>
        </w:tc>
        <w:tc>
          <w:tcPr>
            <w:gridSpan w:val="2"/>
          </w:tcPr>
          <w:p w:rsidR="00000000" w:rsidDel="00000000" w:rsidP="00000000" w:rsidRDefault="00000000" w:rsidRPr="00000000" w14:paraId="0000007F">
            <w:pPr>
              <w:ind w:right="240"/>
              <w:rPr/>
            </w:pPr>
            <w:r w:rsidDel="00000000" w:rsidR="00000000" w:rsidRPr="00000000">
              <w:rPr>
                <w:rtl w:val="0"/>
              </w:rPr>
              <w:t xml:space="preserve">Persuasive introduction.</w:t>
            </w:r>
          </w:p>
          <w:p w:rsidR="00000000" w:rsidDel="00000000" w:rsidP="00000000" w:rsidRDefault="00000000" w:rsidRPr="00000000" w14:paraId="00000080">
            <w:pPr>
              <w:ind w:right="240"/>
              <w:rPr/>
            </w:pPr>
            <w:r w:rsidDel="00000000" w:rsidR="00000000" w:rsidRPr="00000000">
              <w:rPr>
                <w:rtl w:val="0"/>
              </w:rPr>
              <w:t xml:space="preserve">Subheadings – Equipment and method. Openers (time adverbials, imperative verbs, -ly adverbs +subordinating conjunctions).</w:t>
            </w:r>
          </w:p>
          <w:p w:rsidR="00000000" w:rsidDel="00000000" w:rsidP="00000000" w:rsidRDefault="00000000" w:rsidRPr="00000000" w14:paraId="00000081">
            <w:pPr>
              <w:ind w:right="240"/>
              <w:rPr/>
            </w:pPr>
            <w:r w:rsidDel="00000000" w:rsidR="00000000" w:rsidRPr="00000000">
              <w:rPr>
                <w:rtl w:val="0"/>
              </w:rPr>
              <w:t xml:space="preserve">use a range of openers.</w:t>
            </w:r>
          </w:p>
          <w:p w:rsidR="00000000" w:rsidDel="00000000" w:rsidP="00000000" w:rsidRDefault="00000000" w:rsidRPr="00000000" w14:paraId="00000082">
            <w:pPr>
              <w:ind w:right="240"/>
              <w:rPr/>
            </w:pPr>
            <w:r w:rsidDel="00000000" w:rsidR="00000000" w:rsidRPr="00000000">
              <w:rPr>
                <w:rtl w:val="0"/>
              </w:rPr>
              <w:t xml:space="preserve">Equipment subheading will be followed by a colon and bullet points. Technical vocabulary / scientific vocabulary. Prepositional phrases Top tips / safety tips / handy hints at the end.</w:t>
            </w:r>
          </w:p>
        </w:tc>
      </w:tr>
      <w:tr>
        <w:trPr>
          <w:cantSplit w:val="1"/>
          <w:trHeight w:val="1440" w:hRule="atLeast"/>
          <w:tblHeader w:val="0"/>
        </w:trPr>
        <w:tc>
          <w:tcPr/>
          <w:p w:rsidR="00000000" w:rsidDel="00000000" w:rsidP="00000000" w:rsidRDefault="00000000" w:rsidRPr="00000000" w14:paraId="00000084">
            <w:pPr>
              <w:rPr/>
            </w:pPr>
            <w:r w:rsidDel="00000000" w:rsidR="00000000" w:rsidRPr="00000000">
              <w:rPr>
                <w:rtl w:val="0"/>
              </w:rPr>
              <w:t xml:space="preserve">Year 4 Genre Progression</w:t>
            </w:r>
          </w:p>
        </w:tc>
        <w:tc>
          <w:tcPr>
            <w:gridSpan w:val="2"/>
          </w:tcPr>
          <w:p w:rsidR="00000000" w:rsidDel="00000000" w:rsidP="00000000" w:rsidRDefault="00000000" w:rsidRPr="00000000" w14:paraId="00000085">
            <w:pPr>
              <w:rPr/>
            </w:pPr>
            <w:r w:rsidDel="00000000" w:rsidR="00000000" w:rsidRPr="00000000">
              <w:rPr>
                <w:rtl w:val="0"/>
              </w:rPr>
              <w:t xml:space="preserve">Including build-up, problem, resolution (Story-map)</w:t>
            </w:r>
          </w:p>
          <w:p w:rsidR="00000000" w:rsidDel="00000000" w:rsidP="00000000" w:rsidRDefault="00000000" w:rsidRPr="00000000" w14:paraId="00000086">
            <w:pPr>
              <w:rPr/>
            </w:pPr>
            <w:r w:rsidDel="00000000" w:rsidR="00000000" w:rsidRPr="00000000">
              <w:rPr>
                <w:rtl w:val="0"/>
              </w:rPr>
              <w:t xml:space="preserve">Independently structuring paragraphs around an idea</w:t>
            </w:r>
          </w:p>
          <w:p w:rsidR="00000000" w:rsidDel="00000000" w:rsidP="00000000" w:rsidRDefault="00000000" w:rsidRPr="00000000" w14:paraId="00000087">
            <w:pPr>
              <w:rPr/>
            </w:pPr>
            <w:r w:rsidDel="00000000" w:rsidR="00000000" w:rsidRPr="00000000">
              <w:rPr>
                <w:rtl w:val="0"/>
              </w:rPr>
              <w:t xml:space="preserve">Show not tell for character’s emotions</w:t>
            </w:r>
          </w:p>
          <w:p w:rsidR="00000000" w:rsidDel="00000000" w:rsidP="00000000" w:rsidRDefault="00000000" w:rsidRPr="00000000" w14:paraId="00000088">
            <w:pPr>
              <w:rPr/>
            </w:pPr>
            <w:r w:rsidDel="00000000" w:rsidR="00000000" w:rsidRPr="00000000">
              <w:rPr>
                <w:rtl w:val="0"/>
              </w:rPr>
              <w:t xml:space="preserve">Detailed description of character and setting</w:t>
            </w:r>
          </w:p>
        </w:tc>
        <w:tc>
          <w:tcPr>
            <w:gridSpan w:val="4"/>
          </w:tcPr>
          <w:p w:rsidR="00000000" w:rsidDel="00000000" w:rsidP="00000000" w:rsidRDefault="00000000" w:rsidRPr="00000000" w14:paraId="0000008A">
            <w:pPr>
              <w:rPr/>
            </w:pPr>
            <w:r w:rsidDel="00000000" w:rsidR="00000000" w:rsidRPr="00000000">
              <w:rPr>
                <w:rtl w:val="0"/>
              </w:rPr>
              <w:t xml:space="preserve">Including build-up, problem, resolution (Story-map)</w:t>
            </w:r>
          </w:p>
          <w:p w:rsidR="00000000" w:rsidDel="00000000" w:rsidP="00000000" w:rsidRDefault="00000000" w:rsidRPr="00000000" w14:paraId="0000008B">
            <w:pPr>
              <w:rPr/>
            </w:pPr>
            <w:r w:rsidDel="00000000" w:rsidR="00000000" w:rsidRPr="00000000">
              <w:rPr>
                <w:rtl w:val="0"/>
              </w:rPr>
              <w:t xml:space="preserve">Independently structuring paragraphs around an idea</w:t>
            </w:r>
          </w:p>
          <w:p w:rsidR="00000000" w:rsidDel="00000000" w:rsidP="00000000" w:rsidRDefault="00000000" w:rsidRPr="00000000" w14:paraId="0000008C">
            <w:pPr>
              <w:rPr/>
            </w:pPr>
            <w:r w:rsidDel="00000000" w:rsidR="00000000" w:rsidRPr="00000000">
              <w:rPr>
                <w:rtl w:val="0"/>
              </w:rPr>
              <w:t xml:space="preserve">Show not tell for character’s emotions</w:t>
            </w:r>
          </w:p>
          <w:p w:rsidR="00000000" w:rsidDel="00000000" w:rsidP="00000000" w:rsidRDefault="00000000" w:rsidRPr="00000000" w14:paraId="0000008D">
            <w:pPr>
              <w:rPr/>
            </w:pPr>
            <w:r w:rsidDel="00000000" w:rsidR="00000000" w:rsidRPr="00000000">
              <w:rPr>
                <w:rtl w:val="0"/>
              </w:rPr>
              <w:t xml:space="preserve">Detailed description of character and setting</w:t>
            </w:r>
          </w:p>
          <w:p w:rsidR="00000000" w:rsidDel="00000000" w:rsidP="00000000" w:rsidRDefault="00000000" w:rsidRPr="00000000" w14:paraId="0000008E">
            <w:pPr>
              <w:rPr/>
            </w:pPr>
            <w:r w:rsidDel="00000000" w:rsidR="00000000" w:rsidRPr="00000000">
              <w:rPr>
                <w:rtl w:val="0"/>
              </w:rPr>
              <w:t xml:space="preserve">Year 4 limit to one piece of speech </w:t>
            </w:r>
          </w:p>
        </w:tc>
        <w:tc>
          <w:tcPr>
            <w:gridSpan w:val="5"/>
          </w:tcPr>
          <w:p w:rsidR="00000000" w:rsidDel="00000000" w:rsidP="00000000" w:rsidRDefault="00000000" w:rsidRPr="00000000" w14:paraId="00000092">
            <w:pPr>
              <w:rPr/>
            </w:pPr>
            <w:r w:rsidDel="00000000" w:rsidR="00000000" w:rsidRPr="00000000">
              <w:rPr>
                <w:rtl w:val="0"/>
              </w:rPr>
              <w:t xml:space="preserve">Including build-up, problem, resolution (Story-map)</w:t>
            </w:r>
          </w:p>
          <w:p w:rsidR="00000000" w:rsidDel="00000000" w:rsidP="00000000" w:rsidRDefault="00000000" w:rsidRPr="00000000" w14:paraId="00000093">
            <w:pPr>
              <w:rPr/>
            </w:pPr>
            <w:r w:rsidDel="00000000" w:rsidR="00000000" w:rsidRPr="00000000">
              <w:rPr>
                <w:rtl w:val="0"/>
              </w:rPr>
              <w:t xml:space="preserve">Independently structuring paragraphs around an idea</w:t>
            </w:r>
          </w:p>
          <w:p w:rsidR="00000000" w:rsidDel="00000000" w:rsidP="00000000" w:rsidRDefault="00000000" w:rsidRPr="00000000" w14:paraId="00000094">
            <w:pPr>
              <w:rPr/>
            </w:pPr>
            <w:r w:rsidDel="00000000" w:rsidR="00000000" w:rsidRPr="00000000">
              <w:rPr>
                <w:rtl w:val="0"/>
              </w:rPr>
              <w:t xml:space="preserve">Show not tell for character’s emotions</w:t>
            </w:r>
          </w:p>
          <w:p w:rsidR="00000000" w:rsidDel="00000000" w:rsidP="00000000" w:rsidRDefault="00000000" w:rsidRPr="00000000" w14:paraId="00000095">
            <w:pPr>
              <w:rPr/>
            </w:pPr>
            <w:r w:rsidDel="00000000" w:rsidR="00000000" w:rsidRPr="00000000">
              <w:rPr>
                <w:rtl w:val="0"/>
              </w:rPr>
              <w:t xml:space="preserve">Detailed description of character and setting</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Year 4 limit to one piece of speech</w:t>
            </w:r>
          </w:p>
        </w:tc>
        <w:tc>
          <w:tcPr>
            <w:gridSpan w:val="4"/>
          </w:tcPr>
          <w:p w:rsidR="00000000" w:rsidDel="00000000" w:rsidP="00000000" w:rsidRDefault="00000000" w:rsidRPr="00000000" w14:paraId="0000009C">
            <w:pPr>
              <w:rPr/>
            </w:pPr>
            <w:r w:rsidDel="00000000" w:rsidR="00000000" w:rsidRPr="00000000">
              <w:rPr>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09D">
            <w:pPr>
              <w:rPr/>
            </w:pPr>
            <w:r w:rsidDel="00000000" w:rsidR="00000000" w:rsidRPr="00000000">
              <w:rPr>
                <w:rtl w:val="0"/>
              </w:rPr>
              <w:t xml:space="preserve">Use a rhetorical question with a subordinating conjunction</w:t>
            </w:r>
          </w:p>
        </w:tc>
        <w:tc>
          <w:tcPr>
            <w:gridSpan w:val="2"/>
          </w:tcPr>
          <w:p w:rsidR="00000000" w:rsidDel="00000000" w:rsidP="00000000" w:rsidRDefault="00000000" w:rsidRPr="00000000" w14:paraId="000000A1">
            <w:pPr>
              <w:rPr/>
            </w:pPr>
            <w:r w:rsidDel="00000000" w:rsidR="00000000" w:rsidRPr="00000000">
              <w:rPr>
                <w:rtl w:val="0"/>
              </w:rPr>
              <w:t xml:space="preserve">Including build-up, problem, resolution (Story-map)</w:t>
            </w:r>
          </w:p>
          <w:p w:rsidR="00000000" w:rsidDel="00000000" w:rsidP="00000000" w:rsidRDefault="00000000" w:rsidRPr="00000000" w14:paraId="000000A2">
            <w:pPr>
              <w:rPr/>
            </w:pPr>
            <w:r w:rsidDel="00000000" w:rsidR="00000000" w:rsidRPr="00000000">
              <w:rPr>
                <w:rtl w:val="0"/>
              </w:rPr>
              <w:t xml:space="preserve">Independently structuring paragraphs around an idea</w:t>
            </w:r>
          </w:p>
          <w:p w:rsidR="00000000" w:rsidDel="00000000" w:rsidP="00000000" w:rsidRDefault="00000000" w:rsidRPr="00000000" w14:paraId="000000A3">
            <w:pPr>
              <w:rPr/>
            </w:pPr>
            <w:r w:rsidDel="00000000" w:rsidR="00000000" w:rsidRPr="00000000">
              <w:rPr>
                <w:rtl w:val="0"/>
              </w:rPr>
              <w:t xml:space="preserve">Show not tell for character’s emotions</w:t>
            </w:r>
          </w:p>
          <w:p w:rsidR="00000000" w:rsidDel="00000000" w:rsidP="00000000" w:rsidRDefault="00000000" w:rsidRPr="00000000" w14:paraId="000000A4">
            <w:pPr>
              <w:rPr/>
            </w:pPr>
            <w:r w:rsidDel="00000000" w:rsidR="00000000" w:rsidRPr="00000000">
              <w:rPr>
                <w:rtl w:val="0"/>
              </w:rPr>
              <w:t xml:space="preserve">Detailed description of character and setting</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Year 4 limit to one piece of speech</w:t>
            </w:r>
          </w:p>
        </w:tc>
        <w:tc>
          <w:tcPr>
            <w:gridSpan w:val="2"/>
          </w:tcPr>
          <w:p w:rsidR="00000000" w:rsidDel="00000000" w:rsidP="00000000" w:rsidRDefault="00000000" w:rsidRPr="00000000" w14:paraId="000000A8">
            <w:pPr>
              <w:rPr/>
            </w:pPr>
            <w:r w:rsidDel="00000000" w:rsidR="00000000" w:rsidRPr="00000000">
              <w:rPr>
                <w:rtl w:val="0"/>
              </w:rPr>
              <w:t xml:space="preserve">Rhetorical question in the introduction</w:t>
            </w:r>
          </w:p>
          <w:p w:rsidR="00000000" w:rsidDel="00000000" w:rsidP="00000000" w:rsidRDefault="00000000" w:rsidRPr="00000000" w14:paraId="000000A9">
            <w:pPr>
              <w:rPr/>
            </w:pPr>
            <w:r w:rsidDel="00000000" w:rsidR="00000000" w:rsidRPr="00000000">
              <w:rPr>
                <w:rtl w:val="0"/>
              </w:rPr>
              <w:t xml:space="preserve">Closing statement</w:t>
            </w:r>
          </w:p>
          <w:p w:rsidR="00000000" w:rsidDel="00000000" w:rsidP="00000000" w:rsidRDefault="00000000" w:rsidRPr="00000000" w14:paraId="000000AA">
            <w:pPr>
              <w:rPr/>
            </w:pPr>
            <w:r w:rsidDel="00000000" w:rsidR="00000000" w:rsidRPr="00000000">
              <w:rPr>
                <w:rtl w:val="0"/>
              </w:rPr>
              <w:t xml:space="preserve">More than one sentence for some steps.</w:t>
            </w:r>
          </w:p>
          <w:p w:rsidR="00000000" w:rsidDel="00000000" w:rsidP="00000000" w:rsidRDefault="00000000" w:rsidRPr="00000000" w14:paraId="000000AB">
            <w:pPr>
              <w:rPr/>
            </w:pPr>
            <w:r w:rsidDel="00000000" w:rsidR="00000000" w:rsidRPr="00000000">
              <w:rPr>
                <w:rtl w:val="0"/>
              </w:rPr>
              <w:t xml:space="preserve">Use adverbs of manner as openers (fronted adverbials)</w:t>
            </w:r>
          </w:p>
        </w:tc>
      </w:tr>
      <w:tr>
        <w:trPr>
          <w:cantSplit w:val="1"/>
          <w:trHeight w:val="268" w:hRule="atLeast"/>
          <w:tblHeader w:val="0"/>
        </w:trPr>
        <w:tc>
          <w:tcPr>
            <w:gridSpan w:val="20"/>
          </w:tcPr>
          <w:p w:rsidR="00000000" w:rsidDel="00000000" w:rsidP="00000000" w:rsidRDefault="00000000" w:rsidRPr="00000000" w14:paraId="000000AD">
            <w:pPr>
              <w:rPr/>
            </w:pPr>
            <w:r w:rsidDel="00000000" w:rsidR="00000000" w:rsidRPr="00000000">
              <w:rPr>
                <w:rtl w:val="0"/>
              </w:rPr>
              <w:t xml:space="preserve">Handwriting – Use the diagonally and horizontal strokes that are needed to join letters.</w:t>
            </w:r>
          </w:p>
        </w:tc>
      </w:tr>
      <w:tr>
        <w:trPr>
          <w:cantSplit w:val="1"/>
          <w:trHeight w:val="565" w:hRule="atLeast"/>
          <w:tblHeader w:val="0"/>
        </w:trPr>
        <w:tc>
          <w:tcPr/>
          <w:p w:rsidR="00000000" w:rsidDel="00000000" w:rsidP="00000000" w:rsidRDefault="00000000" w:rsidRPr="00000000" w14:paraId="000000C1">
            <w:pPr>
              <w:ind w:left="113" w:right="113" w:firstLine="0"/>
              <w:jc w:val="center"/>
              <w:rPr>
                <w:b w:val="1"/>
                <w:sz w:val="16"/>
                <w:szCs w:val="16"/>
              </w:rPr>
            </w:pPr>
            <w:r w:rsidDel="00000000" w:rsidR="00000000" w:rsidRPr="00000000">
              <w:rPr>
                <w:b w:val="1"/>
                <w:sz w:val="16"/>
                <w:szCs w:val="16"/>
                <w:rtl w:val="0"/>
              </w:rPr>
              <w:t xml:space="preserve">Year 3</w:t>
            </w:r>
          </w:p>
          <w:p w:rsidR="00000000" w:rsidDel="00000000" w:rsidP="00000000" w:rsidRDefault="00000000" w:rsidRPr="00000000" w14:paraId="000000C2">
            <w:pPr>
              <w:ind w:left="113" w:right="113" w:firstLine="0"/>
              <w:jc w:val="center"/>
              <w:rPr>
                <w:b w:val="1"/>
                <w:sz w:val="16"/>
                <w:szCs w:val="16"/>
              </w:rPr>
            </w:pPr>
            <w:r w:rsidDel="00000000" w:rsidR="00000000" w:rsidRPr="00000000">
              <w:rPr>
                <w:b w:val="1"/>
                <w:sz w:val="16"/>
                <w:szCs w:val="16"/>
                <w:rtl w:val="0"/>
              </w:rPr>
              <w:t xml:space="preserve">Grammar and Punctuation</w:t>
            </w:r>
          </w:p>
        </w:tc>
        <w:tc>
          <w:tcPr>
            <w:gridSpan w:val="2"/>
          </w:tcPr>
          <w:p w:rsidR="00000000" w:rsidDel="00000000" w:rsidP="00000000" w:rsidRDefault="00000000" w:rsidRPr="00000000" w14:paraId="000000C3">
            <w:pPr>
              <w:jc w:val="center"/>
              <w:rPr>
                <w:i w:val="1"/>
                <w:sz w:val="16"/>
                <w:szCs w:val="16"/>
              </w:rPr>
            </w:pPr>
            <w:r w:rsidDel="00000000" w:rsidR="00000000" w:rsidRPr="00000000">
              <w:rPr>
                <w:i w:val="1"/>
                <w:sz w:val="16"/>
                <w:szCs w:val="16"/>
                <w:rtl w:val="0"/>
              </w:rPr>
              <w:t xml:space="preserve">Consoldiation of sentence openers </w:t>
            </w:r>
          </w:p>
          <w:p w:rsidR="00000000" w:rsidDel="00000000" w:rsidP="00000000" w:rsidRDefault="00000000" w:rsidRPr="00000000" w14:paraId="000000C4">
            <w:pPr>
              <w:jc w:val="center"/>
              <w:rPr>
                <w:sz w:val="16"/>
                <w:szCs w:val="16"/>
              </w:rPr>
            </w:pPr>
            <w:r w:rsidDel="00000000" w:rsidR="00000000" w:rsidRPr="00000000">
              <w:rPr>
                <w:sz w:val="16"/>
                <w:szCs w:val="16"/>
                <w:rtl w:val="0"/>
              </w:rPr>
              <w:t xml:space="preserve">Use more exciting adjectives and expanded noun phrases to help the reader clearly see what I am describing.</w:t>
            </w:r>
          </w:p>
          <w:p w:rsidR="00000000" w:rsidDel="00000000" w:rsidP="00000000" w:rsidRDefault="00000000" w:rsidRPr="00000000" w14:paraId="000000C5">
            <w:pPr>
              <w:jc w:val="center"/>
              <w:rPr>
                <w:sz w:val="16"/>
                <w:szCs w:val="16"/>
              </w:rPr>
            </w:pPr>
            <w:r w:rsidDel="00000000" w:rsidR="00000000" w:rsidRPr="00000000">
              <w:rPr>
                <w:sz w:val="16"/>
                <w:szCs w:val="16"/>
                <w:rtl w:val="0"/>
              </w:rPr>
              <w:t xml:space="preserve">Use a comma to separate adjectives when describing a noun.</w:t>
            </w:r>
          </w:p>
          <w:p w:rsidR="00000000" w:rsidDel="00000000" w:rsidP="00000000" w:rsidRDefault="00000000" w:rsidRPr="00000000" w14:paraId="000000C6">
            <w:pPr>
              <w:jc w:val="center"/>
              <w:rPr>
                <w:sz w:val="16"/>
                <w:szCs w:val="16"/>
              </w:rPr>
            </w:pPr>
            <w:r w:rsidDel="00000000" w:rsidR="00000000" w:rsidRPr="00000000">
              <w:rPr>
                <w:b w:val="1"/>
                <w:sz w:val="16"/>
                <w:szCs w:val="16"/>
                <w:rtl w:val="0"/>
              </w:rPr>
              <w:t xml:space="preserve">Use verb tenses correctly most of the time (was/were) (is/are). (Ongoing). </w:t>
            </w:r>
            <w:r w:rsidDel="00000000" w:rsidR="00000000" w:rsidRPr="00000000">
              <w:rPr>
                <w:rtl w:val="0"/>
              </w:rPr>
            </w:r>
          </w:p>
        </w:tc>
        <w:tc>
          <w:tcPr>
            <w:gridSpan w:val="4"/>
          </w:tcPr>
          <w:p w:rsidR="00000000" w:rsidDel="00000000" w:rsidP="00000000" w:rsidRDefault="00000000" w:rsidRPr="00000000" w14:paraId="000000C8">
            <w:pPr>
              <w:jc w:val="center"/>
              <w:rPr>
                <w:b w:val="1"/>
                <w:sz w:val="16"/>
                <w:szCs w:val="16"/>
              </w:rPr>
            </w:pPr>
            <w:r w:rsidDel="00000000" w:rsidR="00000000" w:rsidRPr="00000000">
              <w:rPr>
                <w:b w:val="1"/>
                <w:sz w:val="16"/>
                <w:szCs w:val="16"/>
                <w:rtl w:val="0"/>
              </w:rPr>
              <w:t xml:space="preserve">Write compound sentences by including co-ordinating conjunctions (or, and, but, so, </w:t>
            </w:r>
            <w:r w:rsidDel="00000000" w:rsidR="00000000" w:rsidRPr="00000000">
              <w:rPr>
                <w:sz w:val="16"/>
                <w:szCs w:val="16"/>
                <w:rtl w:val="0"/>
              </w:rPr>
              <w:t xml:space="preserve">yet</w:t>
            </w:r>
            <w:r w:rsidDel="00000000" w:rsidR="00000000" w:rsidRPr="00000000">
              <w:rPr>
                <w:b w:val="1"/>
                <w:sz w:val="16"/>
                <w:szCs w:val="16"/>
                <w:rtl w:val="0"/>
              </w:rPr>
              <w:t xml:space="preserve">).</w:t>
            </w:r>
          </w:p>
          <w:p w:rsidR="00000000" w:rsidDel="00000000" w:rsidP="00000000" w:rsidRDefault="00000000" w:rsidRPr="00000000" w14:paraId="000000C9">
            <w:pPr>
              <w:jc w:val="center"/>
              <w:rPr>
                <w:sz w:val="16"/>
                <w:szCs w:val="16"/>
              </w:rPr>
            </w:pPr>
            <w:r w:rsidDel="00000000" w:rsidR="00000000" w:rsidRPr="00000000">
              <w:rPr>
                <w:sz w:val="16"/>
                <w:szCs w:val="16"/>
                <w:highlight w:val="green"/>
                <w:rtl w:val="0"/>
              </w:rPr>
              <w:t xml:space="preserve">Use a comma before some co-ordinating conjunctions (or, but, so)</w:t>
            </w:r>
            <w:r w:rsidDel="00000000" w:rsidR="00000000" w:rsidRPr="00000000">
              <w:rPr>
                <w:rtl w:val="0"/>
              </w:rPr>
            </w:r>
          </w:p>
        </w:tc>
        <w:tc>
          <w:tcPr>
            <w:gridSpan w:val="5"/>
          </w:tcPr>
          <w:p w:rsidR="00000000" w:rsidDel="00000000" w:rsidP="00000000" w:rsidRDefault="00000000" w:rsidRPr="00000000" w14:paraId="000000CD">
            <w:pPr>
              <w:jc w:val="center"/>
              <w:rPr>
                <w:b w:val="1"/>
                <w:sz w:val="16"/>
                <w:szCs w:val="16"/>
              </w:rPr>
            </w:pPr>
            <w:r w:rsidDel="00000000" w:rsidR="00000000" w:rsidRPr="00000000">
              <w:rPr>
                <w:b w:val="1"/>
                <w:sz w:val="16"/>
                <w:szCs w:val="16"/>
                <w:rtl w:val="0"/>
              </w:rPr>
              <w:t xml:space="preserve">Use powerful verbs to make my writing more interesting.</w:t>
            </w:r>
          </w:p>
          <w:p w:rsidR="00000000" w:rsidDel="00000000" w:rsidP="00000000" w:rsidRDefault="00000000" w:rsidRPr="00000000" w14:paraId="000000CE">
            <w:pPr>
              <w:jc w:val="center"/>
              <w:rPr>
                <w:sz w:val="16"/>
                <w:szCs w:val="16"/>
              </w:rPr>
            </w:pPr>
            <w:r w:rsidDel="00000000" w:rsidR="00000000" w:rsidRPr="00000000">
              <w:rPr>
                <w:sz w:val="16"/>
                <w:szCs w:val="16"/>
                <w:rtl w:val="0"/>
              </w:rPr>
              <w:t xml:space="preserve">Begin to build cohesion by choosing the right nouns and pronouns to avoid repeating myself.</w:t>
            </w:r>
          </w:p>
        </w:tc>
        <w:tc>
          <w:tcPr>
            <w:gridSpan w:val="4"/>
          </w:tcPr>
          <w:p w:rsidR="00000000" w:rsidDel="00000000" w:rsidP="00000000" w:rsidRDefault="00000000" w:rsidRPr="00000000" w14:paraId="000000D3">
            <w:pPr>
              <w:jc w:val="center"/>
              <w:rPr>
                <w:b w:val="1"/>
                <w:sz w:val="16"/>
                <w:szCs w:val="16"/>
              </w:rPr>
            </w:pPr>
            <w:r w:rsidDel="00000000" w:rsidR="00000000" w:rsidRPr="00000000">
              <w:rPr>
                <w:b w:val="1"/>
                <w:sz w:val="16"/>
                <w:szCs w:val="16"/>
                <w:rtl w:val="0"/>
              </w:rPr>
              <w:t xml:space="preserve">Begin to extend sentences to add more detail by using a variety of subordinating conjunctions at the start of a sentence to write a complex sentence. Before, After, </w:t>
            </w:r>
            <w:r w:rsidDel="00000000" w:rsidR="00000000" w:rsidRPr="00000000">
              <w:rPr>
                <w:sz w:val="16"/>
                <w:szCs w:val="16"/>
                <w:rtl w:val="0"/>
              </w:rPr>
              <w:t xml:space="preserve">While</w:t>
            </w:r>
            <w:r w:rsidDel="00000000" w:rsidR="00000000" w:rsidRPr="00000000">
              <w:rPr>
                <w:b w:val="1"/>
                <w:sz w:val="16"/>
                <w:szCs w:val="16"/>
                <w:rtl w:val="0"/>
              </w:rPr>
              <w:t xml:space="preserve">, As (+ Year 2)</w:t>
            </w:r>
          </w:p>
          <w:p w:rsidR="00000000" w:rsidDel="00000000" w:rsidP="00000000" w:rsidRDefault="00000000" w:rsidRPr="00000000" w14:paraId="000000D4">
            <w:pPr>
              <w:jc w:val="center"/>
              <w:rPr>
                <w:sz w:val="16"/>
                <w:szCs w:val="16"/>
              </w:rPr>
            </w:pPr>
            <w:r w:rsidDel="00000000" w:rsidR="00000000" w:rsidRPr="00000000">
              <w:rPr>
                <w:sz w:val="16"/>
                <w:szCs w:val="16"/>
                <w:rtl w:val="0"/>
              </w:rPr>
              <w:t xml:space="preserve">Use show don’t tell to convey a character’s emotions.</w:t>
            </w:r>
          </w:p>
          <w:p w:rsidR="00000000" w:rsidDel="00000000" w:rsidP="00000000" w:rsidRDefault="00000000" w:rsidRPr="00000000" w14:paraId="000000D5">
            <w:pPr>
              <w:jc w:val="center"/>
              <w:rPr>
                <w:sz w:val="16"/>
                <w:szCs w:val="16"/>
              </w:rPr>
            </w:pPr>
            <w:r w:rsidDel="00000000" w:rsidR="00000000" w:rsidRPr="00000000">
              <w:rPr>
                <w:b w:val="1"/>
                <w:sz w:val="16"/>
                <w:szCs w:val="16"/>
                <w:rtl w:val="0"/>
              </w:rPr>
              <w:t xml:space="preserve">Use tense accurately most of the time.</w:t>
            </w:r>
            <w:r w:rsidDel="00000000" w:rsidR="00000000" w:rsidRPr="00000000">
              <w:rPr>
                <w:rtl w:val="0"/>
              </w:rPr>
            </w:r>
          </w:p>
        </w:tc>
        <w:tc>
          <w:tcPr>
            <w:gridSpan w:val="2"/>
          </w:tcPr>
          <w:p w:rsidR="00000000" w:rsidDel="00000000" w:rsidP="00000000" w:rsidRDefault="00000000" w:rsidRPr="00000000" w14:paraId="000000D9">
            <w:pPr>
              <w:jc w:val="center"/>
              <w:rPr>
                <w:sz w:val="16"/>
                <w:szCs w:val="16"/>
              </w:rPr>
            </w:pPr>
            <w:r w:rsidDel="00000000" w:rsidR="00000000" w:rsidRPr="00000000">
              <w:rPr>
                <w:b w:val="1"/>
                <w:sz w:val="16"/>
                <w:szCs w:val="16"/>
                <w:rtl w:val="0"/>
              </w:rPr>
              <w:t xml:space="preserve">Consistently use an apostrophe to show possession and use apostrophes in my writing to show singular possession.</w:t>
            </w:r>
            <w:r w:rsidDel="00000000" w:rsidR="00000000" w:rsidRPr="00000000">
              <w:rPr>
                <w:rtl w:val="0"/>
              </w:rPr>
            </w:r>
          </w:p>
        </w:tc>
        <w:tc>
          <w:tcPr>
            <w:gridSpan w:val="2"/>
          </w:tcPr>
          <w:p w:rsidR="00000000" w:rsidDel="00000000" w:rsidP="00000000" w:rsidRDefault="00000000" w:rsidRPr="00000000" w14:paraId="000000DB">
            <w:pPr>
              <w:jc w:val="center"/>
              <w:rPr>
                <w:sz w:val="16"/>
                <w:szCs w:val="16"/>
              </w:rPr>
            </w:pPr>
            <w:r w:rsidDel="00000000" w:rsidR="00000000" w:rsidRPr="00000000">
              <w:rPr>
                <w:sz w:val="16"/>
                <w:szCs w:val="16"/>
                <w:rtl w:val="0"/>
              </w:rPr>
              <w:t xml:space="preserve">Use a question in a non-fiction introduction.</w:t>
            </w:r>
          </w:p>
          <w:p w:rsidR="00000000" w:rsidDel="00000000" w:rsidP="00000000" w:rsidRDefault="00000000" w:rsidRPr="00000000" w14:paraId="000000DC">
            <w:pPr>
              <w:jc w:val="center"/>
              <w:rPr>
                <w:sz w:val="16"/>
                <w:szCs w:val="16"/>
              </w:rPr>
            </w:pPr>
            <w:r w:rsidDel="00000000" w:rsidR="00000000" w:rsidRPr="00000000">
              <w:rPr>
                <w:sz w:val="16"/>
                <w:szCs w:val="16"/>
                <w:rtl w:val="0"/>
              </w:rPr>
              <w:t xml:space="preserve">Use a colon before a list in instructional writing (what you need:)</w:t>
            </w:r>
          </w:p>
          <w:p w:rsidR="00000000" w:rsidDel="00000000" w:rsidP="00000000" w:rsidRDefault="00000000" w:rsidRPr="00000000" w14:paraId="000000DD">
            <w:pPr>
              <w:jc w:val="center"/>
              <w:rPr>
                <w:sz w:val="16"/>
                <w:szCs w:val="16"/>
              </w:rPr>
            </w:pPr>
            <w:r w:rsidDel="00000000" w:rsidR="00000000" w:rsidRPr="00000000">
              <w:rPr>
                <w:sz w:val="16"/>
                <w:szCs w:val="16"/>
                <w:rtl w:val="0"/>
              </w:rPr>
              <w:t xml:space="preserve">Consoldiation of subordinating conjucntions. (If) </w:t>
            </w:r>
          </w:p>
        </w:tc>
      </w:tr>
      <w:tr>
        <w:trPr>
          <w:cantSplit w:val="1"/>
          <w:trHeight w:val="565" w:hRule="atLeast"/>
          <w:tblHeader w:val="0"/>
        </w:trPr>
        <w:tc>
          <w:tcPr/>
          <w:p w:rsidR="00000000" w:rsidDel="00000000" w:rsidP="00000000" w:rsidRDefault="00000000" w:rsidRPr="00000000" w14:paraId="000000DF">
            <w:pPr>
              <w:ind w:left="113" w:right="113" w:firstLine="0"/>
              <w:jc w:val="center"/>
              <w:rPr>
                <w:b w:val="1"/>
                <w:sz w:val="16"/>
                <w:szCs w:val="16"/>
              </w:rPr>
            </w:pPr>
            <w:r w:rsidDel="00000000" w:rsidR="00000000" w:rsidRPr="00000000">
              <w:rPr>
                <w:b w:val="1"/>
                <w:sz w:val="16"/>
                <w:szCs w:val="16"/>
                <w:rtl w:val="0"/>
              </w:rPr>
              <w:t xml:space="preserve">Year 4</w:t>
            </w:r>
          </w:p>
          <w:p w:rsidR="00000000" w:rsidDel="00000000" w:rsidP="00000000" w:rsidRDefault="00000000" w:rsidRPr="00000000" w14:paraId="000000E0">
            <w:pPr>
              <w:ind w:left="113" w:right="113" w:firstLine="0"/>
              <w:jc w:val="center"/>
              <w:rPr>
                <w:b w:val="1"/>
                <w:sz w:val="16"/>
                <w:szCs w:val="16"/>
              </w:rPr>
            </w:pPr>
            <w:r w:rsidDel="00000000" w:rsidR="00000000" w:rsidRPr="00000000">
              <w:rPr>
                <w:b w:val="1"/>
                <w:sz w:val="16"/>
                <w:szCs w:val="16"/>
                <w:rtl w:val="0"/>
              </w:rPr>
              <w:t xml:space="preserve">Grammar and Punctuation</w:t>
            </w:r>
          </w:p>
        </w:tc>
        <w:tc>
          <w:tcPr>
            <w:gridSpan w:val="2"/>
          </w:tcPr>
          <w:p w:rsidR="00000000" w:rsidDel="00000000" w:rsidP="00000000" w:rsidRDefault="00000000" w:rsidRPr="00000000" w14:paraId="000000E1">
            <w:pPr>
              <w:jc w:val="center"/>
              <w:rPr>
                <w:b w:val="1"/>
                <w:sz w:val="16"/>
                <w:szCs w:val="16"/>
              </w:rPr>
            </w:pPr>
            <w:r w:rsidDel="00000000" w:rsidR="00000000" w:rsidRPr="00000000">
              <w:rPr>
                <w:sz w:val="16"/>
                <w:szCs w:val="16"/>
                <w:rtl w:val="0"/>
              </w:rPr>
              <w:t xml:space="preserve">Use a comma after a fronted adverbial.</w:t>
            </w:r>
            <w:r w:rsidDel="00000000" w:rsidR="00000000" w:rsidRPr="00000000">
              <w:rPr>
                <w:rtl w:val="0"/>
              </w:rPr>
            </w:r>
          </w:p>
          <w:p w:rsidR="00000000" w:rsidDel="00000000" w:rsidP="00000000" w:rsidRDefault="00000000" w:rsidRPr="00000000" w14:paraId="000000E2">
            <w:pPr>
              <w:rPr>
                <w:sz w:val="16"/>
                <w:szCs w:val="16"/>
              </w:rPr>
            </w:pPr>
            <w:r w:rsidDel="00000000" w:rsidR="00000000" w:rsidRPr="00000000">
              <w:rPr>
                <w:b w:val="1"/>
                <w:sz w:val="16"/>
                <w:szCs w:val="16"/>
                <w:rtl w:val="0"/>
              </w:rPr>
              <w:t xml:space="preserve">Use ambitious adjectives to enhance the nouns in the writing.</w:t>
            </w:r>
            <w:r w:rsidDel="00000000" w:rsidR="00000000" w:rsidRPr="00000000">
              <w:rPr>
                <w:rtl w:val="0"/>
              </w:rPr>
            </w:r>
          </w:p>
        </w:tc>
        <w:tc>
          <w:tcPr>
            <w:gridSpan w:val="4"/>
          </w:tcPr>
          <w:p w:rsidR="00000000" w:rsidDel="00000000" w:rsidP="00000000" w:rsidRDefault="00000000" w:rsidRPr="00000000" w14:paraId="000000E4">
            <w:pPr>
              <w:jc w:val="center"/>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Use the acronym FANBOYS to help me remember coordinating conjunctions</w:t>
            </w:r>
          </w:p>
          <w:p w:rsidR="00000000" w:rsidDel="00000000" w:rsidP="00000000" w:rsidRDefault="00000000" w:rsidRPr="00000000" w14:paraId="000000E5">
            <w:pPr>
              <w:jc w:val="center"/>
              <w:rPr>
                <w:sz w:val="16"/>
                <w:szCs w:val="16"/>
              </w:rPr>
            </w:pPr>
            <w:r w:rsidDel="00000000" w:rsidR="00000000" w:rsidRPr="00000000">
              <w:rPr>
                <w:sz w:val="16"/>
                <w:szCs w:val="16"/>
                <w:rtl w:val="0"/>
              </w:rPr>
              <w:t xml:space="preserve">(All of Year 3 + for, nor).</w:t>
            </w:r>
          </w:p>
        </w:tc>
        <w:tc>
          <w:tcPr>
            <w:gridSpan w:val="5"/>
          </w:tcPr>
          <w:p w:rsidR="00000000" w:rsidDel="00000000" w:rsidP="00000000" w:rsidRDefault="00000000" w:rsidRPr="00000000" w14:paraId="000000E9">
            <w:pPr>
              <w:jc w:val="center"/>
              <w:rPr>
                <w:sz w:val="16"/>
                <w:szCs w:val="16"/>
              </w:rPr>
            </w:pPr>
            <w:r w:rsidDel="00000000" w:rsidR="00000000" w:rsidRPr="00000000">
              <w:rPr>
                <w:sz w:val="16"/>
                <w:szCs w:val="16"/>
                <w:rtl w:val="0"/>
              </w:rPr>
              <w:t xml:space="preserve">Choose the most appropriate verbs to accurately describe to the reader what is being described.</w:t>
            </w:r>
          </w:p>
          <w:p w:rsidR="00000000" w:rsidDel="00000000" w:rsidP="00000000" w:rsidRDefault="00000000" w:rsidRPr="00000000" w14:paraId="000000EA">
            <w:pPr>
              <w:jc w:val="center"/>
              <w:rPr>
                <w:sz w:val="16"/>
                <w:szCs w:val="16"/>
              </w:rPr>
            </w:pPr>
            <w:r w:rsidDel="00000000" w:rsidR="00000000" w:rsidRPr="00000000">
              <w:rPr>
                <w:sz w:val="16"/>
                <w:szCs w:val="16"/>
                <w:rtl w:val="0"/>
              </w:rPr>
              <w:t xml:space="preserve">Choose the most appropriate nouns and pronouns.</w:t>
            </w:r>
          </w:p>
        </w:tc>
        <w:tc>
          <w:tcPr>
            <w:gridSpan w:val="4"/>
          </w:tcPr>
          <w:p w:rsidR="00000000" w:rsidDel="00000000" w:rsidP="00000000" w:rsidRDefault="00000000" w:rsidRPr="00000000" w14:paraId="000000EF">
            <w:pPr>
              <w:jc w:val="center"/>
              <w:rPr>
                <w:b w:val="1"/>
                <w:sz w:val="16"/>
                <w:szCs w:val="16"/>
              </w:rPr>
            </w:pPr>
            <w:r w:rsidDel="00000000" w:rsidR="00000000" w:rsidRPr="00000000">
              <w:rPr>
                <w:b w:val="1"/>
                <w:sz w:val="16"/>
                <w:szCs w:val="16"/>
                <w:rtl w:val="0"/>
              </w:rPr>
              <w:t xml:space="preserve">Extend sentences to add more detail by using a variety of subordinating conjunctions (All of Year 3 + during, since) at the start and in the middle of a sentence.</w:t>
            </w:r>
          </w:p>
          <w:p w:rsidR="00000000" w:rsidDel="00000000" w:rsidP="00000000" w:rsidRDefault="00000000" w:rsidRPr="00000000" w14:paraId="000000F0">
            <w:pPr>
              <w:jc w:val="center"/>
              <w:rPr>
                <w:sz w:val="16"/>
                <w:szCs w:val="16"/>
              </w:rPr>
            </w:pPr>
            <w:r w:rsidDel="00000000" w:rsidR="00000000" w:rsidRPr="00000000">
              <w:rPr>
                <w:sz w:val="16"/>
                <w:szCs w:val="16"/>
                <w:rtl w:val="0"/>
              </w:rPr>
              <w:t xml:space="preserve">Write a complex question sentence to emphasis my point in both fiction and non-fiction writing.</w:t>
            </w:r>
          </w:p>
        </w:tc>
        <w:tc>
          <w:tcPr>
            <w:gridSpan w:val="2"/>
          </w:tcPr>
          <w:p w:rsidR="00000000" w:rsidDel="00000000" w:rsidP="00000000" w:rsidRDefault="00000000" w:rsidRPr="00000000" w14:paraId="000000F4">
            <w:pPr>
              <w:jc w:val="center"/>
              <w:rPr>
                <w:sz w:val="16"/>
                <w:szCs w:val="16"/>
              </w:rPr>
            </w:pPr>
            <w:r w:rsidDel="00000000" w:rsidR="00000000" w:rsidRPr="00000000">
              <w:rPr>
                <w:sz w:val="16"/>
                <w:szCs w:val="16"/>
                <w:rtl w:val="0"/>
              </w:rPr>
              <w:t xml:space="preserve">Include direct speech in stories but change where the reporting clause is in the sentence (beginning and </w:t>
            </w:r>
            <w:r w:rsidDel="00000000" w:rsidR="00000000" w:rsidRPr="00000000">
              <w:rPr>
                <w:b w:val="1"/>
                <w:sz w:val="16"/>
                <w:szCs w:val="16"/>
                <w:rtl w:val="0"/>
              </w:rPr>
              <w:t xml:space="preserve">end).</w:t>
            </w:r>
            <w:r w:rsidDel="00000000" w:rsidR="00000000" w:rsidRPr="00000000">
              <w:rPr>
                <w:rtl w:val="0"/>
              </w:rPr>
            </w:r>
          </w:p>
          <w:p w:rsidR="00000000" w:rsidDel="00000000" w:rsidP="00000000" w:rsidRDefault="00000000" w:rsidRPr="00000000" w14:paraId="000000F5">
            <w:pPr>
              <w:jc w:val="center"/>
              <w:rPr>
                <w:sz w:val="16"/>
                <w:szCs w:val="16"/>
              </w:rPr>
            </w:pPr>
            <w:r w:rsidDel="00000000" w:rsidR="00000000" w:rsidRPr="00000000">
              <w:rPr>
                <w:b w:val="1"/>
                <w:sz w:val="16"/>
                <w:szCs w:val="16"/>
                <w:rtl w:val="0"/>
              </w:rPr>
              <w:t xml:space="preserve">Mark the reporting clause (who said it) with a comma when it is not at the end of the sentence.</w:t>
            </w:r>
            <w:r w:rsidDel="00000000" w:rsidR="00000000" w:rsidRPr="00000000">
              <w:rPr>
                <w:rtl w:val="0"/>
              </w:rPr>
            </w:r>
          </w:p>
          <w:p w:rsidR="00000000" w:rsidDel="00000000" w:rsidP="00000000" w:rsidRDefault="00000000" w:rsidRPr="00000000" w14:paraId="000000F6">
            <w:pPr>
              <w:jc w:val="center"/>
              <w:rPr>
                <w:sz w:val="16"/>
                <w:szCs w:val="16"/>
              </w:rPr>
            </w:pPr>
            <w:r w:rsidDel="00000000" w:rsidR="00000000" w:rsidRPr="00000000">
              <w:rPr>
                <w:rtl w:val="0"/>
              </w:rPr>
            </w:r>
          </w:p>
        </w:tc>
        <w:tc>
          <w:tcPr>
            <w:gridSpan w:val="2"/>
          </w:tcPr>
          <w:p w:rsidR="00000000" w:rsidDel="00000000" w:rsidP="00000000" w:rsidRDefault="00000000" w:rsidRPr="00000000" w14:paraId="000000F8">
            <w:pPr>
              <w:jc w:val="center"/>
              <w:rPr>
                <w:sz w:val="16"/>
                <w:szCs w:val="16"/>
              </w:rPr>
            </w:pPr>
            <w:r w:rsidDel="00000000" w:rsidR="00000000" w:rsidRPr="00000000">
              <w:rPr>
                <w:sz w:val="16"/>
                <w:szCs w:val="16"/>
                <w:rtl w:val="0"/>
              </w:rPr>
              <w:t xml:space="preserve">Consoldiation of subordinating conjucntions. (If)</w:t>
            </w:r>
          </w:p>
          <w:p w:rsidR="00000000" w:rsidDel="00000000" w:rsidP="00000000" w:rsidRDefault="00000000" w:rsidRPr="00000000" w14:paraId="000000F9">
            <w:pPr>
              <w:jc w:val="center"/>
              <w:rPr>
                <w:sz w:val="16"/>
                <w:szCs w:val="16"/>
              </w:rPr>
            </w:pPr>
            <w:r w:rsidDel="00000000" w:rsidR="00000000" w:rsidRPr="00000000">
              <w:rPr>
                <w:rtl w:val="0"/>
              </w:rPr>
            </w:r>
          </w:p>
          <w:p w:rsidR="00000000" w:rsidDel="00000000" w:rsidP="00000000" w:rsidRDefault="00000000" w:rsidRPr="00000000" w14:paraId="000000FA">
            <w:pPr>
              <w:jc w:val="center"/>
              <w:rPr>
                <w:sz w:val="16"/>
                <w:szCs w:val="16"/>
              </w:rPr>
            </w:pPr>
            <w:r w:rsidDel="00000000" w:rsidR="00000000" w:rsidRPr="00000000">
              <w:rPr>
                <w:rtl w:val="0"/>
              </w:rPr>
            </w:r>
          </w:p>
          <w:p w:rsidR="00000000" w:rsidDel="00000000" w:rsidP="00000000" w:rsidRDefault="00000000" w:rsidRPr="00000000" w14:paraId="000000FB">
            <w:pPr>
              <w:jc w:val="center"/>
              <w:rPr>
                <w:sz w:val="16"/>
                <w:szCs w:val="16"/>
              </w:rPr>
            </w:pPr>
            <w:r w:rsidDel="00000000" w:rsidR="00000000" w:rsidRPr="00000000">
              <w:rPr>
                <w:rtl w:val="0"/>
              </w:rPr>
            </w:r>
          </w:p>
          <w:p w:rsidR="00000000" w:rsidDel="00000000" w:rsidP="00000000" w:rsidRDefault="00000000" w:rsidRPr="00000000" w14:paraId="000000FC">
            <w:pPr>
              <w:jc w:val="center"/>
              <w:rPr>
                <w:sz w:val="16"/>
                <w:szCs w:val="16"/>
              </w:rPr>
            </w:pPr>
            <w:r w:rsidDel="00000000" w:rsidR="00000000" w:rsidRPr="00000000">
              <w:rPr>
                <w:rtl w:val="0"/>
              </w:rPr>
            </w:r>
          </w:p>
          <w:p w:rsidR="00000000" w:rsidDel="00000000" w:rsidP="00000000" w:rsidRDefault="00000000" w:rsidRPr="00000000" w14:paraId="000000FD">
            <w:pPr>
              <w:jc w:val="center"/>
              <w:rPr>
                <w:sz w:val="16"/>
                <w:szCs w:val="16"/>
              </w:rPr>
            </w:pPr>
            <w:r w:rsidDel="00000000" w:rsidR="00000000" w:rsidRPr="00000000">
              <w:rPr>
                <w:rtl w:val="0"/>
              </w:rPr>
            </w:r>
          </w:p>
          <w:p w:rsidR="00000000" w:rsidDel="00000000" w:rsidP="00000000" w:rsidRDefault="00000000" w:rsidRPr="00000000" w14:paraId="000000FE">
            <w:pPr>
              <w:jc w:val="center"/>
              <w:rPr>
                <w:sz w:val="16"/>
                <w:szCs w:val="16"/>
              </w:rPr>
            </w:pPr>
            <w:r w:rsidDel="00000000" w:rsidR="00000000" w:rsidRPr="00000000">
              <w:rPr>
                <w:rtl w:val="0"/>
              </w:rPr>
            </w:r>
          </w:p>
        </w:tc>
      </w:tr>
      <w:tr>
        <w:trPr>
          <w:cantSplit w:val="1"/>
          <w:trHeight w:val="565" w:hRule="atLeast"/>
          <w:tblHeader w:val="0"/>
        </w:trPr>
        <w:tc>
          <w:tcPr>
            <w:gridSpan w:val="20"/>
          </w:tcPr>
          <w:p w:rsidR="00000000" w:rsidDel="00000000" w:rsidP="00000000" w:rsidRDefault="00000000" w:rsidRPr="00000000" w14:paraId="00000100">
            <w:pPr>
              <w:jc w:val="center"/>
              <w:rPr>
                <w:sz w:val="16"/>
                <w:szCs w:val="16"/>
              </w:rPr>
            </w:pPr>
            <w:r w:rsidDel="00000000" w:rsidR="00000000" w:rsidRPr="00000000">
              <w:rPr>
                <w:rtl w:val="0"/>
              </w:rPr>
            </w:r>
          </w:p>
          <w:p w:rsidR="00000000" w:rsidDel="00000000" w:rsidP="00000000" w:rsidRDefault="00000000" w:rsidRPr="00000000" w14:paraId="00000101">
            <w:pPr>
              <w:jc w:val="center"/>
              <w:rPr>
                <w:sz w:val="16"/>
                <w:szCs w:val="16"/>
              </w:rPr>
            </w:pPr>
            <w:r w:rsidDel="00000000" w:rsidR="00000000" w:rsidRPr="00000000">
              <w:rPr>
                <w:rtl w:val="0"/>
              </w:rPr>
            </w:r>
          </w:p>
          <w:p w:rsidR="00000000" w:rsidDel="00000000" w:rsidP="00000000" w:rsidRDefault="00000000" w:rsidRPr="00000000" w14:paraId="00000102">
            <w:pPr>
              <w:jc w:val="center"/>
              <w:rPr>
                <w:sz w:val="16"/>
                <w:szCs w:val="16"/>
              </w:rPr>
            </w:pPr>
            <w:r w:rsidDel="00000000" w:rsidR="00000000" w:rsidRPr="00000000">
              <w:rPr>
                <w:rtl w:val="0"/>
              </w:rPr>
            </w:r>
          </w:p>
          <w:p w:rsidR="00000000" w:rsidDel="00000000" w:rsidP="00000000" w:rsidRDefault="00000000" w:rsidRPr="00000000" w14:paraId="00000103">
            <w:pPr>
              <w:jc w:val="center"/>
              <w:rPr>
                <w:sz w:val="16"/>
                <w:szCs w:val="16"/>
              </w:rPr>
            </w:pPr>
            <w:r w:rsidDel="00000000" w:rsidR="00000000" w:rsidRPr="00000000">
              <w:rPr>
                <w:rtl w:val="0"/>
              </w:rPr>
            </w:r>
          </w:p>
          <w:p w:rsidR="00000000" w:rsidDel="00000000" w:rsidP="00000000" w:rsidRDefault="00000000" w:rsidRPr="00000000" w14:paraId="00000104">
            <w:pPr>
              <w:jc w:val="center"/>
              <w:rPr>
                <w:sz w:val="16"/>
                <w:szCs w:val="16"/>
              </w:rPr>
            </w:pPr>
            <w:r w:rsidDel="00000000" w:rsidR="00000000" w:rsidRPr="00000000">
              <w:rPr>
                <w:rtl w:val="0"/>
              </w:rPr>
            </w:r>
          </w:p>
          <w:p w:rsidR="00000000" w:rsidDel="00000000" w:rsidP="00000000" w:rsidRDefault="00000000" w:rsidRPr="00000000" w14:paraId="00000105">
            <w:pPr>
              <w:jc w:val="center"/>
              <w:rPr>
                <w:sz w:val="16"/>
                <w:szCs w:val="16"/>
              </w:rPr>
            </w:pPr>
            <w:r w:rsidDel="00000000" w:rsidR="00000000" w:rsidRPr="00000000">
              <w:rPr>
                <w:rtl w:val="0"/>
              </w:rPr>
            </w:r>
          </w:p>
          <w:p w:rsidR="00000000" w:rsidDel="00000000" w:rsidP="00000000" w:rsidRDefault="00000000" w:rsidRPr="00000000" w14:paraId="00000106">
            <w:pPr>
              <w:jc w:val="center"/>
              <w:rPr>
                <w:sz w:val="16"/>
                <w:szCs w:val="16"/>
              </w:rPr>
            </w:pPr>
            <w:r w:rsidDel="00000000" w:rsidR="00000000" w:rsidRPr="00000000">
              <w:rPr>
                <w:rtl w:val="0"/>
              </w:rPr>
            </w:r>
          </w:p>
          <w:p w:rsidR="00000000" w:rsidDel="00000000" w:rsidP="00000000" w:rsidRDefault="00000000" w:rsidRPr="00000000" w14:paraId="00000107">
            <w:pPr>
              <w:jc w:val="center"/>
              <w:rPr>
                <w:sz w:val="16"/>
                <w:szCs w:val="16"/>
              </w:rPr>
            </w:pPr>
            <w:r w:rsidDel="00000000" w:rsidR="00000000" w:rsidRPr="00000000">
              <w:rPr>
                <w:rtl w:val="0"/>
              </w:rPr>
            </w:r>
          </w:p>
          <w:p w:rsidR="00000000" w:rsidDel="00000000" w:rsidP="00000000" w:rsidRDefault="00000000" w:rsidRPr="00000000" w14:paraId="00000108">
            <w:pPr>
              <w:jc w:val="center"/>
              <w:rPr>
                <w:sz w:val="16"/>
                <w:szCs w:val="16"/>
              </w:rPr>
            </w:pPr>
            <w:r w:rsidDel="00000000" w:rsidR="00000000" w:rsidRPr="00000000">
              <w:rPr>
                <w:rtl w:val="0"/>
              </w:rPr>
            </w:r>
          </w:p>
          <w:p w:rsidR="00000000" w:rsidDel="00000000" w:rsidP="00000000" w:rsidRDefault="00000000" w:rsidRPr="00000000" w14:paraId="00000109">
            <w:pPr>
              <w:jc w:val="center"/>
              <w:rPr>
                <w:sz w:val="16"/>
                <w:szCs w:val="16"/>
              </w:rPr>
            </w:pPr>
            <w:r w:rsidDel="00000000" w:rsidR="00000000" w:rsidRPr="00000000">
              <w:rPr>
                <w:rtl w:val="0"/>
              </w:rPr>
            </w:r>
          </w:p>
          <w:p w:rsidR="00000000" w:rsidDel="00000000" w:rsidP="00000000" w:rsidRDefault="00000000" w:rsidRPr="00000000" w14:paraId="0000010A">
            <w:pPr>
              <w:jc w:val="center"/>
              <w:rPr>
                <w:sz w:val="16"/>
                <w:szCs w:val="16"/>
              </w:rPr>
            </w:pPr>
            <w:r w:rsidDel="00000000" w:rsidR="00000000" w:rsidRPr="00000000">
              <w:rPr>
                <w:rtl w:val="0"/>
              </w:rPr>
            </w:r>
          </w:p>
          <w:p w:rsidR="00000000" w:rsidDel="00000000" w:rsidP="00000000" w:rsidRDefault="00000000" w:rsidRPr="00000000" w14:paraId="0000010B">
            <w:pPr>
              <w:jc w:val="center"/>
              <w:rPr>
                <w:sz w:val="16"/>
                <w:szCs w:val="16"/>
              </w:rPr>
            </w:pPr>
            <w:r w:rsidDel="00000000" w:rsidR="00000000" w:rsidRPr="00000000">
              <w:rPr>
                <w:rtl w:val="0"/>
              </w:rPr>
            </w:r>
          </w:p>
          <w:p w:rsidR="00000000" w:rsidDel="00000000" w:rsidP="00000000" w:rsidRDefault="00000000" w:rsidRPr="00000000" w14:paraId="0000010C">
            <w:pPr>
              <w:jc w:val="center"/>
              <w:rPr>
                <w:sz w:val="16"/>
                <w:szCs w:val="16"/>
              </w:rPr>
            </w:pPr>
            <w:r w:rsidDel="00000000" w:rsidR="00000000" w:rsidRPr="00000000">
              <w:rPr>
                <w:rtl w:val="0"/>
              </w:rPr>
            </w:r>
          </w:p>
          <w:p w:rsidR="00000000" w:rsidDel="00000000" w:rsidP="00000000" w:rsidRDefault="00000000" w:rsidRPr="00000000" w14:paraId="0000010D">
            <w:pPr>
              <w:jc w:val="center"/>
              <w:rPr>
                <w:sz w:val="16"/>
                <w:szCs w:val="16"/>
              </w:rPr>
            </w:pPr>
            <w:r w:rsidDel="00000000" w:rsidR="00000000" w:rsidRPr="00000000">
              <w:rPr>
                <w:rtl w:val="0"/>
              </w:rPr>
            </w:r>
          </w:p>
          <w:p w:rsidR="00000000" w:rsidDel="00000000" w:rsidP="00000000" w:rsidRDefault="00000000" w:rsidRPr="00000000" w14:paraId="0000010E">
            <w:pPr>
              <w:jc w:val="center"/>
              <w:rPr>
                <w:sz w:val="16"/>
                <w:szCs w:val="16"/>
              </w:rPr>
            </w:pPr>
            <w:r w:rsidDel="00000000" w:rsidR="00000000" w:rsidRPr="00000000">
              <w:rPr>
                <w:rtl w:val="0"/>
              </w:rPr>
            </w:r>
          </w:p>
          <w:p w:rsidR="00000000" w:rsidDel="00000000" w:rsidP="00000000" w:rsidRDefault="00000000" w:rsidRPr="00000000" w14:paraId="0000010F">
            <w:pPr>
              <w:jc w:val="center"/>
              <w:rPr>
                <w:sz w:val="16"/>
                <w:szCs w:val="16"/>
              </w:rPr>
            </w:pPr>
            <w:r w:rsidDel="00000000" w:rsidR="00000000" w:rsidRPr="00000000">
              <w:rPr>
                <w:rtl w:val="0"/>
              </w:rPr>
            </w:r>
          </w:p>
          <w:p w:rsidR="00000000" w:rsidDel="00000000" w:rsidP="00000000" w:rsidRDefault="00000000" w:rsidRPr="00000000" w14:paraId="00000110">
            <w:pPr>
              <w:jc w:val="center"/>
              <w:rPr>
                <w:sz w:val="16"/>
                <w:szCs w:val="16"/>
              </w:rPr>
            </w:pPr>
            <w:r w:rsidDel="00000000" w:rsidR="00000000" w:rsidRPr="00000000">
              <w:rPr>
                <w:rtl w:val="0"/>
              </w:rPr>
            </w:r>
          </w:p>
          <w:p w:rsidR="00000000" w:rsidDel="00000000" w:rsidP="00000000" w:rsidRDefault="00000000" w:rsidRPr="00000000" w14:paraId="00000111">
            <w:pPr>
              <w:jc w:val="center"/>
              <w:rPr>
                <w:sz w:val="16"/>
                <w:szCs w:val="16"/>
              </w:rPr>
            </w:pPr>
            <w:r w:rsidDel="00000000" w:rsidR="00000000" w:rsidRPr="00000000">
              <w:rPr>
                <w:rtl w:val="0"/>
              </w:rPr>
            </w:r>
          </w:p>
          <w:p w:rsidR="00000000" w:rsidDel="00000000" w:rsidP="00000000" w:rsidRDefault="00000000" w:rsidRPr="00000000" w14:paraId="00000112">
            <w:pPr>
              <w:jc w:val="center"/>
              <w:rPr>
                <w:sz w:val="16"/>
                <w:szCs w:val="16"/>
              </w:rPr>
            </w:pPr>
            <w:r w:rsidDel="00000000" w:rsidR="00000000" w:rsidRPr="00000000">
              <w:rPr>
                <w:rtl w:val="0"/>
              </w:rPr>
            </w:r>
          </w:p>
          <w:p w:rsidR="00000000" w:rsidDel="00000000" w:rsidP="00000000" w:rsidRDefault="00000000" w:rsidRPr="00000000" w14:paraId="00000113">
            <w:pPr>
              <w:jc w:val="center"/>
              <w:rPr>
                <w:sz w:val="16"/>
                <w:szCs w:val="16"/>
              </w:rPr>
            </w:pPr>
            <w:r w:rsidDel="00000000" w:rsidR="00000000" w:rsidRPr="00000000">
              <w:rPr>
                <w:rtl w:val="0"/>
              </w:rPr>
            </w:r>
          </w:p>
          <w:p w:rsidR="00000000" w:rsidDel="00000000" w:rsidP="00000000" w:rsidRDefault="00000000" w:rsidRPr="00000000" w14:paraId="00000114">
            <w:pPr>
              <w:jc w:val="center"/>
              <w:rPr>
                <w:sz w:val="16"/>
                <w:szCs w:val="16"/>
              </w:rPr>
            </w:pPr>
            <w:r w:rsidDel="00000000" w:rsidR="00000000" w:rsidRPr="00000000">
              <w:rPr>
                <w:rtl w:val="0"/>
              </w:rPr>
            </w:r>
          </w:p>
          <w:p w:rsidR="00000000" w:rsidDel="00000000" w:rsidP="00000000" w:rsidRDefault="00000000" w:rsidRPr="00000000" w14:paraId="00000115">
            <w:pPr>
              <w:jc w:val="center"/>
              <w:rPr>
                <w:sz w:val="16"/>
                <w:szCs w:val="16"/>
              </w:rPr>
            </w:pPr>
            <w:r w:rsidDel="00000000" w:rsidR="00000000" w:rsidRPr="00000000">
              <w:rPr>
                <w:rtl w:val="0"/>
              </w:rPr>
            </w:r>
          </w:p>
          <w:p w:rsidR="00000000" w:rsidDel="00000000" w:rsidP="00000000" w:rsidRDefault="00000000" w:rsidRPr="00000000" w14:paraId="00000116">
            <w:pPr>
              <w:jc w:val="center"/>
              <w:rPr>
                <w:sz w:val="16"/>
                <w:szCs w:val="16"/>
              </w:rPr>
            </w:pPr>
            <w:r w:rsidDel="00000000" w:rsidR="00000000" w:rsidRPr="00000000">
              <w:rPr>
                <w:rtl w:val="0"/>
              </w:rPr>
            </w:r>
          </w:p>
          <w:p w:rsidR="00000000" w:rsidDel="00000000" w:rsidP="00000000" w:rsidRDefault="00000000" w:rsidRPr="00000000" w14:paraId="00000117">
            <w:pPr>
              <w:jc w:val="center"/>
              <w:rPr>
                <w:sz w:val="16"/>
                <w:szCs w:val="16"/>
              </w:rPr>
            </w:pPr>
            <w:r w:rsidDel="00000000" w:rsidR="00000000" w:rsidRPr="00000000">
              <w:rPr>
                <w:rtl w:val="0"/>
              </w:rPr>
            </w:r>
          </w:p>
          <w:p w:rsidR="00000000" w:rsidDel="00000000" w:rsidP="00000000" w:rsidRDefault="00000000" w:rsidRPr="00000000" w14:paraId="00000118">
            <w:pPr>
              <w:jc w:val="center"/>
              <w:rPr>
                <w:sz w:val="16"/>
                <w:szCs w:val="16"/>
              </w:rPr>
            </w:pPr>
            <w:r w:rsidDel="00000000" w:rsidR="00000000" w:rsidRPr="00000000">
              <w:rPr>
                <w:rtl w:val="0"/>
              </w:rPr>
            </w:r>
          </w:p>
          <w:p w:rsidR="00000000" w:rsidDel="00000000" w:rsidP="00000000" w:rsidRDefault="00000000" w:rsidRPr="00000000" w14:paraId="00000119">
            <w:pPr>
              <w:jc w:val="center"/>
              <w:rPr>
                <w:sz w:val="16"/>
                <w:szCs w:val="16"/>
              </w:rPr>
            </w:pPr>
            <w:r w:rsidDel="00000000" w:rsidR="00000000" w:rsidRPr="00000000">
              <w:rPr>
                <w:rtl w:val="0"/>
              </w:rPr>
            </w:r>
          </w:p>
          <w:p w:rsidR="00000000" w:rsidDel="00000000" w:rsidP="00000000" w:rsidRDefault="00000000" w:rsidRPr="00000000" w14:paraId="0000011A">
            <w:pPr>
              <w:jc w:val="center"/>
              <w:rPr>
                <w:sz w:val="16"/>
                <w:szCs w:val="16"/>
              </w:rPr>
            </w:pPr>
            <w:r w:rsidDel="00000000" w:rsidR="00000000" w:rsidRPr="00000000">
              <w:rPr>
                <w:rtl w:val="0"/>
              </w:rPr>
            </w:r>
          </w:p>
          <w:p w:rsidR="00000000" w:rsidDel="00000000" w:rsidP="00000000" w:rsidRDefault="00000000" w:rsidRPr="00000000" w14:paraId="0000011B">
            <w:pPr>
              <w:jc w:val="center"/>
              <w:rPr>
                <w:sz w:val="16"/>
                <w:szCs w:val="16"/>
              </w:rPr>
            </w:pPr>
            <w:r w:rsidDel="00000000" w:rsidR="00000000" w:rsidRPr="00000000">
              <w:rPr>
                <w:rtl w:val="0"/>
              </w:rPr>
            </w:r>
          </w:p>
          <w:p w:rsidR="00000000" w:rsidDel="00000000" w:rsidP="00000000" w:rsidRDefault="00000000" w:rsidRPr="00000000" w14:paraId="0000011C">
            <w:pPr>
              <w:jc w:val="center"/>
              <w:rPr>
                <w:sz w:val="16"/>
                <w:szCs w:val="16"/>
              </w:rPr>
            </w:pPr>
            <w:r w:rsidDel="00000000" w:rsidR="00000000" w:rsidRPr="00000000">
              <w:rPr>
                <w:rtl w:val="0"/>
              </w:rPr>
            </w:r>
          </w:p>
          <w:p w:rsidR="00000000" w:rsidDel="00000000" w:rsidP="00000000" w:rsidRDefault="00000000" w:rsidRPr="00000000" w14:paraId="0000011D">
            <w:pPr>
              <w:jc w:val="center"/>
              <w:rPr>
                <w:sz w:val="16"/>
                <w:szCs w:val="16"/>
              </w:rPr>
            </w:pPr>
            <w:r w:rsidDel="00000000" w:rsidR="00000000" w:rsidRPr="00000000">
              <w:rPr>
                <w:rtl w:val="0"/>
              </w:rPr>
            </w:r>
          </w:p>
          <w:p w:rsidR="00000000" w:rsidDel="00000000" w:rsidP="00000000" w:rsidRDefault="00000000" w:rsidRPr="00000000" w14:paraId="0000011E">
            <w:pPr>
              <w:jc w:val="center"/>
              <w:rPr>
                <w:sz w:val="16"/>
                <w:szCs w:val="16"/>
              </w:rPr>
            </w:pPr>
            <w:r w:rsidDel="00000000" w:rsidR="00000000" w:rsidRPr="00000000">
              <w:rPr>
                <w:rtl w:val="0"/>
              </w:rPr>
            </w:r>
          </w:p>
          <w:p w:rsidR="00000000" w:rsidDel="00000000" w:rsidP="00000000" w:rsidRDefault="00000000" w:rsidRPr="00000000" w14:paraId="0000011F">
            <w:pPr>
              <w:jc w:val="center"/>
              <w:rPr>
                <w:sz w:val="16"/>
                <w:szCs w:val="16"/>
              </w:rPr>
            </w:pPr>
            <w:r w:rsidDel="00000000" w:rsidR="00000000" w:rsidRPr="00000000">
              <w:rPr>
                <w:rtl w:val="0"/>
              </w:rPr>
            </w:r>
          </w:p>
          <w:p w:rsidR="00000000" w:rsidDel="00000000" w:rsidP="00000000" w:rsidRDefault="00000000" w:rsidRPr="00000000" w14:paraId="00000120">
            <w:pPr>
              <w:jc w:val="center"/>
              <w:rPr>
                <w:sz w:val="16"/>
                <w:szCs w:val="16"/>
              </w:rPr>
            </w:pPr>
            <w:r w:rsidDel="00000000" w:rsidR="00000000" w:rsidRPr="00000000">
              <w:rPr>
                <w:rtl w:val="0"/>
              </w:rPr>
            </w:r>
          </w:p>
          <w:p w:rsidR="00000000" w:rsidDel="00000000" w:rsidP="00000000" w:rsidRDefault="00000000" w:rsidRPr="00000000" w14:paraId="00000121">
            <w:pPr>
              <w:jc w:val="center"/>
              <w:rPr>
                <w:sz w:val="16"/>
                <w:szCs w:val="16"/>
              </w:rPr>
            </w:pPr>
            <w:r w:rsidDel="00000000" w:rsidR="00000000" w:rsidRPr="00000000">
              <w:rPr>
                <w:rtl w:val="0"/>
              </w:rPr>
            </w:r>
          </w:p>
          <w:p w:rsidR="00000000" w:rsidDel="00000000" w:rsidP="00000000" w:rsidRDefault="00000000" w:rsidRPr="00000000" w14:paraId="00000122">
            <w:pPr>
              <w:jc w:val="center"/>
              <w:rPr>
                <w:sz w:val="16"/>
                <w:szCs w:val="16"/>
              </w:rPr>
            </w:pPr>
            <w:r w:rsidDel="00000000" w:rsidR="00000000" w:rsidRPr="00000000">
              <w:rPr>
                <w:rtl w:val="0"/>
              </w:rPr>
            </w:r>
          </w:p>
          <w:p w:rsidR="00000000" w:rsidDel="00000000" w:rsidP="00000000" w:rsidRDefault="00000000" w:rsidRPr="00000000" w14:paraId="00000123">
            <w:pPr>
              <w:jc w:val="center"/>
              <w:rPr>
                <w:sz w:val="16"/>
                <w:szCs w:val="16"/>
              </w:rPr>
            </w:pPr>
            <w:r w:rsidDel="00000000" w:rsidR="00000000" w:rsidRPr="00000000">
              <w:rPr>
                <w:rtl w:val="0"/>
              </w:rPr>
            </w:r>
          </w:p>
          <w:p w:rsidR="00000000" w:rsidDel="00000000" w:rsidP="00000000" w:rsidRDefault="00000000" w:rsidRPr="00000000" w14:paraId="00000124">
            <w:pPr>
              <w:jc w:val="center"/>
              <w:rPr>
                <w:sz w:val="16"/>
                <w:szCs w:val="16"/>
              </w:rPr>
            </w:pPr>
            <w:r w:rsidDel="00000000" w:rsidR="00000000" w:rsidRPr="00000000">
              <w:rPr>
                <w:rtl w:val="0"/>
              </w:rPr>
            </w:r>
          </w:p>
          <w:p w:rsidR="00000000" w:rsidDel="00000000" w:rsidP="00000000" w:rsidRDefault="00000000" w:rsidRPr="00000000" w14:paraId="00000125">
            <w:pPr>
              <w:jc w:val="center"/>
              <w:rPr>
                <w:sz w:val="16"/>
                <w:szCs w:val="16"/>
              </w:rPr>
            </w:pPr>
            <w:r w:rsidDel="00000000" w:rsidR="00000000" w:rsidRPr="00000000">
              <w:rPr>
                <w:rtl w:val="0"/>
              </w:rPr>
            </w:r>
          </w:p>
          <w:p w:rsidR="00000000" w:rsidDel="00000000" w:rsidP="00000000" w:rsidRDefault="00000000" w:rsidRPr="00000000" w14:paraId="00000126">
            <w:pPr>
              <w:jc w:val="center"/>
              <w:rPr>
                <w:sz w:val="16"/>
                <w:szCs w:val="16"/>
              </w:rPr>
            </w:pPr>
            <w:r w:rsidDel="00000000" w:rsidR="00000000" w:rsidRPr="00000000">
              <w:rPr>
                <w:rtl w:val="0"/>
              </w:rPr>
            </w:r>
          </w:p>
          <w:p w:rsidR="00000000" w:rsidDel="00000000" w:rsidP="00000000" w:rsidRDefault="00000000" w:rsidRPr="00000000" w14:paraId="00000127">
            <w:pPr>
              <w:jc w:val="center"/>
              <w:rPr>
                <w:sz w:val="16"/>
                <w:szCs w:val="16"/>
              </w:rPr>
            </w:pPr>
            <w:r w:rsidDel="00000000" w:rsidR="00000000" w:rsidRPr="00000000">
              <w:rPr>
                <w:rtl w:val="0"/>
              </w:rPr>
            </w:r>
          </w:p>
          <w:p w:rsidR="00000000" w:rsidDel="00000000" w:rsidP="00000000" w:rsidRDefault="00000000" w:rsidRPr="00000000" w14:paraId="00000128">
            <w:pPr>
              <w:jc w:val="center"/>
              <w:rPr>
                <w:sz w:val="16"/>
                <w:szCs w:val="16"/>
              </w:rPr>
            </w:pPr>
            <w:r w:rsidDel="00000000" w:rsidR="00000000" w:rsidRPr="00000000">
              <w:rPr>
                <w:rtl w:val="0"/>
              </w:rPr>
            </w:r>
          </w:p>
          <w:p w:rsidR="00000000" w:rsidDel="00000000" w:rsidP="00000000" w:rsidRDefault="00000000" w:rsidRPr="00000000" w14:paraId="00000129">
            <w:pPr>
              <w:jc w:val="center"/>
              <w:rPr>
                <w:sz w:val="16"/>
                <w:szCs w:val="16"/>
              </w:rPr>
            </w:pPr>
            <w:r w:rsidDel="00000000" w:rsidR="00000000" w:rsidRPr="00000000">
              <w:rPr>
                <w:rtl w:val="0"/>
              </w:rPr>
            </w:r>
          </w:p>
        </w:tc>
      </w:tr>
      <w:tr>
        <w:trPr>
          <w:cantSplit w:val="1"/>
          <w:trHeight w:val="286" w:hRule="atLeast"/>
          <w:tblHeader w:val="0"/>
        </w:trPr>
        <w:tc>
          <w:tcPr>
            <w:gridSpan w:val="20"/>
            <w:shd w:fill="a8d08d" w:val="clear"/>
            <w:vAlign w:val="center"/>
          </w:tcPr>
          <w:p w:rsidR="00000000" w:rsidDel="00000000" w:rsidP="00000000" w:rsidRDefault="00000000" w:rsidRPr="00000000" w14:paraId="0000013D">
            <w:pPr>
              <w:jc w:val="center"/>
              <w:rPr>
                <w:b w:val="1"/>
                <w:sz w:val="36"/>
                <w:szCs w:val="36"/>
              </w:rPr>
            </w:pPr>
            <w:r w:rsidDel="00000000" w:rsidR="00000000" w:rsidRPr="00000000">
              <w:rPr>
                <w:b w:val="1"/>
                <w:sz w:val="36"/>
                <w:szCs w:val="36"/>
                <w:rtl w:val="0"/>
              </w:rPr>
              <w:t xml:space="preserve">Autumn 2</w:t>
            </w:r>
          </w:p>
        </w:tc>
      </w:tr>
      <w:tr>
        <w:trPr>
          <w:cantSplit w:val="1"/>
          <w:trHeight w:val="286" w:hRule="atLeast"/>
          <w:tblHeader w:val="0"/>
        </w:trPr>
        <w:tc>
          <w:tcPr>
            <w:gridSpan w:val="20"/>
            <w:vAlign w:val="center"/>
          </w:tcPr>
          <w:p w:rsidR="00000000" w:rsidDel="00000000" w:rsidP="00000000" w:rsidRDefault="00000000" w:rsidRPr="00000000" w14:paraId="00000151">
            <w:pPr>
              <w:jc w:val="center"/>
              <w:rPr>
                <w:b w:val="1"/>
                <w:sz w:val="18"/>
                <w:szCs w:val="18"/>
              </w:rPr>
            </w:pPr>
            <w:r w:rsidDel="00000000" w:rsidR="00000000" w:rsidRPr="00000000">
              <w:rPr>
                <w:rtl w:val="0"/>
              </w:rPr>
            </w:r>
          </w:p>
        </w:tc>
      </w:tr>
      <w:tr>
        <w:trPr>
          <w:cantSplit w:val="1"/>
          <w:trHeight w:val="286" w:hRule="atLeast"/>
          <w:tblHeader w:val="0"/>
        </w:trPr>
        <w:tc>
          <w:tcPr>
            <w:gridSpan w:val="10"/>
            <w:vAlign w:val="center"/>
          </w:tcPr>
          <w:p w:rsidR="00000000" w:rsidDel="00000000" w:rsidP="00000000" w:rsidRDefault="00000000" w:rsidRPr="00000000" w14:paraId="00000165">
            <w:pPr>
              <w:jc w:val="center"/>
              <w:rPr>
                <w:b w:val="1"/>
                <w:sz w:val="18"/>
                <w:szCs w:val="18"/>
              </w:rPr>
            </w:pPr>
            <w:r w:rsidDel="00000000" w:rsidR="00000000" w:rsidRPr="00000000">
              <w:rPr>
                <w:b w:val="1"/>
                <w:sz w:val="18"/>
                <w:szCs w:val="18"/>
                <w:rtl w:val="0"/>
              </w:rPr>
              <w:t xml:space="preserve">Science: Forces Y3</w:t>
            </w:r>
          </w:p>
        </w:tc>
        <w:tc>
          <w:tcPr>
            <w:gridSpan w:val="10"/>
          </w:tcPr>
          <w:p w:rsidR="00000000" w:rsidDel="00000000" w:rsidP="00000000" w:rsidRDefault="00000000" w:rsidRPr="00000000" w14:paraId="0000016F">
            <w:pPr>
              <w:jc w:val="center"/>
              <w:rPr>
                <w:b w:val="1"/>
                <w:color w:val="ffff00"/>
                <w:sz w:val="18"/>
                <w:szCs w:val="18"/>
              </w:rPr>
            </w:pPr>
            <w:r w:rsidDel="00000000" w:rsidR="00000000" w:rsidRPr="00000000">
              <w:rPr>
                <w:b w:val="1"/>
                <w:sz w:val="18"/>
                <w:szCs w:val="18"/>
                <w:rtl w:val="0"/>
              </w:rPr>
              <w:t xml:space="preserve">Geography: Volcanoes</w:t>
            </w:r>
            <w:r w:rsidDel="00000000" w:rsidR="00000000" w:rsidRPr="00000000">
              <w:rPr>
                <w:rtl w:val="0"/>
              </w:rPr>
            </w:r>
          </w:p>
        </w:tc>
      </w:tr>
      <w:tr>
        <w:trPr>
          <w:cantSplit w:val="1"/>
          <w:trHeight w:val="2103" w:hRule="atLeast"/>
          <w:tblHeader w:val="0"/>
        </w:trPr>
        <w:tc>
          <w:tcPr/>
          <w:p w:rsidR="00000000" w:rsidDel="00000000" w:rsidP="00000000" w:rsidRDefault="00000000" w:rsidRPr="00000000" w14:paraId="00000179">
            <w:pPr>
              <w:ind w:left="113" w:right="113" w:firstLine="0"/>
              <w:jc w:val="center"/>
              <w:rPr>
                <w:b w:val="1"/>
                <w:sz w:val="16"/>
                <w:szCs w:val="16"/>
              </w:rPr>
            </w:pPr>
            <w:r w:rsidDel="00000000" w:rsidR="00000000" w:rsidRPr="00000000">
              <w:rPr>
                <w:b w:val="1"/>
                <w:sz w:val="18"/>
                <w:szCs w:val="18"/>
                <w:rtl w:val="0"/>
              </w:rPr>
              <w:t xml:space="preserve">Text and </w:t>
            </w:r>
            <w:r w:rsidDel="00000000" w:rsidR="00000000" w:rsidRPr="00000000">
              <w:rPr>
                <w:b w:val="1"/>
                <w:sz w:val="16"/>
                <w:szCs w:val="16"/>
                <w:rtl w:val="0"/>
              </w:rPr>
              <w:t xml:space="preserve">Genre</w:t>
            </w:r>
          </w:p>
        </w:tc>
        <w:tc>
          <w:tcPr>
            <w:gridSpan w:val="2"/>
          </w:tcPr>
          <w:p w:rsidR="00000000" w:rsidDel="00000000" w:rsidP="00000000" w:rsidRDefault="00000000" w:rsidRPr="00000000" w14:paraId="0000017A">
            <w:pPr>
              <w:jc w:val="center"/>
              <w:rPr>
                <w:sz w:val="18"/>
                <w:szCs w:val="18"/>
              </w:rPr>
            </w:pPr>
            <w:r w:rsidDel="00000000" w:rsidR="00000000" w:rsidRPr="00000000">
              <w:rPr>
                <w:sz w:val="18"/>
                <w:szCs w:val="18"/>
                <w:rtl w:val="0"/>
              </w:rPr>
              <w:t xml:space="preserve">Setting Description -  The firework maker's daughter</w:t>
            </w:r>
          </w:p>
          <w:p w:rsidR="00000000" w:rsidDel="00000000" w:rsidP="00000000" w:rsidRDefault="00000000" w:rsidRPr="00000000" w14:paraId="0000017B">
            <w:pPr>
              <w:jc w:val="center"/>
              <w:rPr>
                <w:sz w:val="18"/>
                <w:szCs w:val="18"/>
              </w:rPr>
            </w:pPr>
            <w:r w:rsidDel="00000000" w:rsidR="00000000" w:rsidRPr="00000000">
              <w:rPr>
                <w:sz w:val="18"/>
                <w:szCs w:val="18"/>
              </w:rPr>
              <w:drawing>
                <wp:inline distB="114300" distT="114300" distL="114300" distR="114300">
                  <wp:extent cx="916280" cy="916280"/>
                  <wp:effectExtent b="0" l="0" r="0" t="0"/>
                  <wp:docPr id="2140077184" name="image17.png"/>
                  <a:graphic>
                    <a:graphicData uri="http://schemas.openxmlformats.org/drawingml/2006/picture">
                      <pic:pic>
                        <pic:nvPicPr>
                          <pic:cNvPr id="0" name="image17.png"/>
                          <pic:cNvPicPr preferRelativeResize="0"/>
                        </pic:nvPicPr>
                        <pic:blipFill>
                          <a:blip r:embed="rId12"/>
                          <a:srcRect b="0" l="0" r="0" t="0"/>
                          <a:stretch>
                            <a:fillRect/>
                          </a:stretch>
                        </pic:blipFill>
                        <pic:spPr>
                          <a:xfrm>
                            <a:off x="0" y="0"/>
                            <a:ext cx="916280" cy="916280"/>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jc w:val="center"/>
              <w:rPr>
                <w:sz w:val="18"/>
                <w:szCs w:val="18"/>
              </w:rPr>
            </w:pPr>
            <w:r w:rsidDel="00000000" w:rsidR="00000000" w:rsidRPr="00000000">
              <w:rPr>
                <w:rtl w:val="0"/>
              </w:rPr>
            </w:r>
          </w:p>
        </w:tc>
        <w:tc>
          <w:tcPr>
            <w:gridSpan w:val="4"/>
          </w:tcPr>
          <w:p w:rsidR="00000000" w:rsidDel="00000000" w:rsidP="00000000" w:rsidRDefault="00000000" w:rsidRPr="00000000" w14:paraId="0000017E">
            <w:pPr>
              <w:jc w:val="center"/>
              <w:rPr>
                <w:sz w:val="18"/>
                <w:szCs w:val="18"/>
              </w:rPr>
            </w:pPr>
            <w:r w:rsidDel="00000000" w:rsidR="00000000" w:rsidRPr="00000000">
              <w:rPr>
                <w:sz w:val="18"/>
                <w:szCs w:val="18"/>
                <w:rtl w:val="0"/>
              </w:rPr>
              <w:t xml:space="preserve">Character Description – The Iron Man </w:t>
            </w:r>
            <w:r w:rsidDel="00000000" w:rsidR="00000000" w:rsidRPr="00000000">
              <w:drawing>
                <wp:anchor allowOverlap="1" behindDoc="0" distB="0" distT="0" distL="114300" distR="114300" hidden="0" layoutInCell="1" locked="0" relativeHeight="0" simplePos="0">
                  <wp:simplePos x="0" y="0"/>
                  <wp:positionH relativeFrom="column">
                    <wp:posOffset>214627</wp:posOffset>
                  </wp:positionH>
                  <wp:positionV relativeFrom="paragraph">
                    <wp:posOffset>417195</wp:posOffset>
                  </wp:positionV>
                  <wp:extent cx="539115" cy="788035"/>
                  <wp:effectExtent b="0" l="0" r="0" t="0"/>
                  <wp:wrapTopAndBottom distB="0" distT="0"/>
                  <wp:docPr id="2140077173"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539115" cy="788035"/>
                          </a:xfrm>
                          <a:prstGeom prst="rect"/>
                          <a:ln/>
                        </pic:spPr>
                      </pic:pic>
                    </a:graphicData>
                  </a:graphic>
                </wp:anchor>
              </w:drawing>
            </w:r>
          </w:p>
        </w:tc>
        <w:tc>
          <w:tcPr>
            <w:gridSpan w:val="5"/>
          </w:tcPr>
          <w:p w:rsidR="00000000" w:rsidDel="00000000" w:rsidP="00000000" w:rsidRDefault="00000000" w:rsidRPr="00000000" w14:paraId="00000182">
            <w:pPr>
              <w:jc w:val="center"/>
              <w:rPr>
                <w:sz w:val="18"/>
                <w:szCs w:val="18"/>
              </w:rPr>
            </w:pPr>
            <w:r w:rsidDel="00000000" w:rsidR="00000000" w:rsidRPr="00000000">
              <w:rPr>
                <w:sz w:val="18"/>
                <w:szCs w:val="18"/>
                <w:rtl w:val="0"/>
              </w:rPr>
              <w:t xml:space="preserve">Persuasive Letter – To Stop the Iron Man</w:t>
            </w:r>
          </w:p>
          <w:p w:rsidR="00000000" w:rsidDel="00000000" w:rsidP="00000000" w:rsidRDefault="00000000" w:rsidRPr="00000000" w14:paraId="00000183">
            <w:pPr>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449580</wp:posOffset>
                  </wp:positionH>
                  <wp:positionV relativeFrom="paragraph">
                    <wp:posOffset>106045</wp:posOffset>
                  </wp:positionV>
                  <wp:extent cx="561975" cy="822325"/>
                  <wp:effectExtent b="0" l="0" r="0" t="0"/>
                  <wp:wrapTopAndBottom distB="0" distT="0"/>
                  <wp:docPr id="2140077172"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561975" cy="822325"/>
                          </a:xfrm>
                          <a:prstGeom prst="rect"/>
                          <a:ln/>
                        </pic:spPr>
                      </pic:pic>
                    </a:graphicData>
                  </a:graphic>
                </wp:anchor>
              </w:drawing>
            </w:r>
          </w:p>
        </w:tc>
        <w:tc>
          <w:tcPr>
            <w:gridSpan w:val="4"/>
          </w:tcPr>
          <w:p w:rsidR="00000000" w:rsidDel="00000000" w:rsidP="00000000" w:rsidRDefault="00000000" w:rsidRPr="00000000" w14:paraId="00000188">
            <w:pPr>
              <w:jc w:val="center"/>
              <w:rPr>
                <w:sz w:val="18"/>
                <w:szCs w:val="18"/>
              </w:rPr>
            </w:pPr>
            <w:r w:rsidDel="00000000" w:rsidR="00000000" w:rsidRPr="00000000">
              <w:rPr>
                <w:sz w:val="18"/>
                <w:szCs w:val="18"/>
                <w:rtl w:val="0"/>
              </w:rPr>
              <w:t xml:space="preserve">Retell – Robot and the Bluebird</w:t>
            </w:r>
          </w:p>
          <w:p w:rsidR="00000000" w:rsidDel="00000000" w:rsidP="00000000" w:rsidRDefault="00000000" w:rsidRPr="00000000" w14:paraId="00000189">
            <w:pPr>
              <w:jc w:val="center"/>
              <w:rPr>
                <w:sz w:val="18"/>
                <w:szCs w:val="18"/>
              </w:rPr>
            </w:pPr>
            <w:r w:rsidDel="00000000" w:rsidR="00000000" w:rsidRPr="00000000">
              <w:rPr>
                <w:rtl w:val="0"/>
              </w:rPr>
            </w:r>
          </w:p>
          <w:p w:rsidR="00000000" w:rsidDel="00000000" w:rsidP="00000000" w:rsidRDefault="00000000" w:rsidRPr="00000000" w14:paraId="0000018A">
            <w:pPr>
              <w:jc w:val="center"/>
              <w:rPr>
                <w:sz w:val="18"/>
                <w:szCs w:val="18"/>
              </w:rPr>
            </w:pPr>
            <w:r w:rsidDel="00000000" w:rsidR="00000000" w:rsidRPr="00000000">
              <w:rPr>
                <w:sz w:val="18"/>
                <w:szCs w:val="18"/>
              </w:rPr>
              <w:drawing>
                <wp:inline distB="114300" distT="114300" distL="114300" distR="114300">
                  <wp:extent cx="1119188" cy="958346"/>
                  <wp:effectExtent b="0" l="0" r="0" t="0"/>
                  <wp:docPr id="2140077170"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1119188" cy="958346"/>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18E">
            <w:pPr>
              <w:jc w:val="center"/>
              <w:rPr>
                <w:sz w:val="18"/>
                <w:szCs w:val="18"/>
              </w:rPr>
            </w:pPr>
            <w:r w:rsidDel="00000000" w:rsidR="00000000" w:rsidRPr="00000000">
              <w:rPr>
                <w:sz w:val="18"/>
                <w:szCs w:val="18"/>
                <w:rtl w:val="0"/>
              </w:rPr>
              <w:t xml:space="preserve">Retell – The Snowman (section) </w:t>
            </w:r>
            <w:r w:rsidDel="00000000" w:rsidR="00000000" w:rsidRPr="00000000">
              <w:drawing>
                <wp:anchor allowOverlap="1" behindDoc="0" distB="0" distT="0" distL="114300" distR="114300" hidden="0" layoutInCell="1" locked="0" relativeHeight="0" simplePos="0">
                  <wp:simplePos x="0" y="0"/>
                  <wp:positionH relativeFrom="column">
                    <wp:posOffset>453292</wp:posOffset>
                  </wp:positionH>
                  <wp:positionV relativeFrom="paragraph">
                    <wp:posOffset>256052</wp:posOffset>
                  </wp:positionV>
                  <wp:extent cx="577850" cy="862965"/>
                  <wp:effectExtent b="0" l="0" r="0" t="0"/>
                  <wp:wrapTopAndBottom distB="0" distT="0"/>
                  <wp:docPr id="2140077178" name="image9.jpg"/>
                  <a:graphic>
                    <a:graphicData uri="http://schemas.openxmlformats.org/drawingml/2006/picture">
                      <pic:pic>
                        <pic:nvPicPr>
                          <pic:cNvPr id="0" name="image9.jpg"/>
                          <pic:cNvPicPr preferRelativeResize="0"/>
                        </pic:nvPicPr>
                        <pic:blipFill>
                          <a:blip r:embed="rId16"/>
                          <a:srcRect b="0" l="0" r="0" t="0"/>
                          <a:stretch>
                            <a:fillRect/>
                          </a:stretch>
                        </pic:blipFill>
                        <pic:spPr>
                          <a:xfrm>
                            <a:off x="0" y="0"/>
                            <a:ext cx="577850" cy="862965"/>
                          </a:xfrm>
                          <a:prstGeom prst="rect"/>
                          <a:ln/>
                        </pic:spPr>
                      </pic:pic>
                    </a:graphicData>
                  </a:graphic>
                </wp:anchor>
              </w:drawing>
            </w:r>
          </w:p>
          <w:p w:rsidR="00000000" w:rsidDel="00000000" w:rsidP="00000000" w:rsidRDefault="00000000" w:rsidRPr="00000000" w14:paraId="0000018F">
            <w:pPr>
              <w:jc w:val="center"/>
              <w:rPr>
                <w:sz w:val="18"/>
                <w:szCs w:val="18"/>
              </w:rPr>
            </w:pPr>
            <w:r w:rsidDel="00000000" w:rsidR="00000000" w:rsidRPr="00000000">
              <w:rPr>
                <w:rtl w:val="0"/>
              </w:rPr>
            </w:r>
          </w:p>
          <w:p w:rsidR="00000000" w:rsidDel="00000000" w:rsidP="00000000" w:rsidRDefault="00000000" w:rsidRPr="00000000" w14:paraId="00000190">
            <w:pPr>
              <w:jc w:val="center"/>
              <w:rPr>
                <w:sz w:val="18"/>
                <w:szCs w:val="18"/>
              </w:rPr>
            </w:pPr>
            <w:r w:rsidDel="00000000" w:rsidR="00000000" w:rsidRPr="00000000">
              <w:rPr>
                <w:sz w:val="18"/>
                <w:szCs w:val="18"/>
                <w:rtl w:val="0"/>
              </w:rPr>
              <w:t xml:space="preserve"> </w:t>
            </w:r>
          </w:p>
        </w:tc>
        <w:tc>
          <w:tcPr>
            <w:gridSpan w:val="2"/>
          </w:tcPr>
          <w:p w:rsidR="00000000" w:rsidDel="00000000" w:rsidP="00000000" w:rsidRDefault="00000000" w:rsidRPr="00000000" w14:paraId="00000192">
            <w:pPr>
              <w:jc w:val="center"/>
              <w:rPr>
                <w:sz w:val="18"/>
                <w:szCs w:val="18"/>
              </w:rPr>
            </w:pPr>
            <w:r w:rsidDel="00000000" w:rsidR="00000000" w:rsidRPr="00000000">
              <w:rPr>
                <w:sz w:val="18"/>
                <w:szCs w:val="18"/>
                <w:rtl w:val="0"/>
              </w:rPr>
              <w:t xml:space="preserve">Retell – The Snowman (section)</w:t>
            </w:r>
          </w:p>
          <w:p w:rsidR="00000000" w:rsidDel="00000000" w:rsidP="00000000" w:rsidRDefault="00000000" w:rsidRPr="00000000" w14:paraId="00000193">
            <w:pPr>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416316</wp:posOffset>
                  </wp:positionH>
                  <wp:positionV relativeFrom="paragraph">
                    <wp:posOffset>152058</wp:posOffset>
                  </wp:positionV>
                  <wp:extent cx="523630" cy="782365"/>
                  <wp:effectExtent b="0" l="0" r="0" t="0"/>
                  <wp:wrapTopAndBottom distB="0" distT="0"/>
                  <wp:docPr id="2140077175" name="image3.jpg"/>
                  <a:graphic>
                    <a:graphicData uri="http://schemas.openxmlformats.org/drawingml/2006/picture">
                      <pic:pic>
                        <pic:nvPicPr>
                          <pic:cNvPr id="0" name="image3.jpg"/>
                          <pic:cNvPicPr preferRelativeResize="0"/>
                        </pic:nvPicPr>
                        <pic:blipFill>
                          <a:blip r:embed="rId17"/>
                          <a:srcRect b="0" l="0" r="0" t="0"/>
                          <a:stretch>
                            <a:fillRect/>
                          </a:stretch>
                        </pic:blipFill>
                        <pic:spPr>
                          <a:xfrm>
                            <a:off x="0" y="0"/>
                            <a:ext cx="523630" cy="782365"/>
                          </a:xfrm>
                          <a:prstGeom prst="rect"/>
                          <a:ln/>
                        </pic:spPr>
                      </pic:pic>
                    </a:graphicData>
                  </a:graphic>
                </wp:anchor>
              </w:drawing>
            </w:r>
          </w:p>
          <w:p w:rsidR="00000000" w:rsidDel="00000000" w:rsidP="00000000" w:rsidRDefault="00000000" w:rsidRPr="00000000" w14:paraId="00000194">
            <w:pPr>
              <w:jc w:val="center"/>
              <w:rPr>
                <w:sz w:val="18"/>
                <w:szCs w:val="18"/>
              </w:rPr>
            </w:pPr>
            <w:r w:rsidDel="00000000" w:rsidR="00000000" w:rsidRPr="00000000">
              <w:rPr>
                <w:rtl w:val="0"/>
              </w:rPr>
            </w:r>
          </w:p>
        </w:tc>
      </w:tr>
      <w:tr>
        <w:trPr>
          <w:cantSplit w:val="1"/>
          <w:trHeight w:val="1983" w:hRule="atLeast"/>
          <w:tblHeader w:val="0"/>
        </w:trPr>
        <w:tc>
          <w:tcPr/>
          <w:p w:rsidR="00000000" w:rsidDel="00000000" w:rsidP="00000000" w:rsidRDefault="00000000" w:rsidRPr="00000000" w14:paraId="00000196">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197">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2"/>
          </w:tcPr>
          <w:p w:rsidR="00000000" w:rsidDel="00000000" w:rsidP="00000000" w:rsidRDefault="00000000" w:rsidRPr="00000000" w14:paraId="00000198">
            <w:pPr>
              <w:jc w:val="center"/>
              <w:rPr>
                <w:sz w:val="16"/>
                <w:szCs w:val="16"/>
              </w:rPr>
            </w:pPr>
            <w:r w:rsidDel="00000000" w:rsidR="00000000" w:rsidRPr="00000000">
              <w:rPr>
                <w:sz w:val="16"/>
                <w:szCs w:val="16"/>
                <w:rtl w:val="0"/>
              </w:rPr>
              <w:t xml:space="preserve">What did they see?</w:t>
            </w:r>
          </w:p>
          <w:p w:rsidR="00000000" w:rsidDel="00000000" w:rsidP="00000000" w:rsidRDefault="00000000" w:rsidRPr="00000000" w14:paraId="00000199">
            <w:pPr>
              <w:jc w:val="center"/>
              <w:rPr>
                <w:sz w:val="16"/>
                <w:szCs w:val="16"/>
              </w:rPr>
            </w:pPr>
            <w:r w:rsidDel="00000000" w:rsidR="00000000" w:rsidRPr="00000000">
              <w:rPr>
                <w:sz w:val="16"/>
                <w:szCs w:val="16"/>
                <w:rtl w:val="0"/>
              </w:rPr>
              <w:t xml:space="preserve">Simile as a sentence opener</w:t>
            </w:r>
          </w:p>
          <w:p w:rsidR="00000000" w:rsidDel="00000000" w:rsidP="00000000" w:rsidRDefault="00000000" w:rsidRPr="00000000" w14:paraId="0000019A">
            <w:pPr>
              <w:jc w:val="center"/>
              <w:rPr>
                <w:sz w:val="16"/>
                <w:szCs w:val="16"/>
              </w:rPr>
            </w:pPr>
            <w:r w:rsidDel="00000000" w:rsidR="00000000" w:rsidRPr="00000000">
              <w:rPr>
                <w:sz w:val="16"/>
                <w:szCs w:val="16"/>
                <w:rtl w:val="0"/>
              </w:rPr>
              <w:t xml:space="preserve">Show don’t tell to convey a character’s emotion</w:t>
            </w:r>
          </w:p>
          <w:p w:rsidR="00000000" w:rsidDel="00000000" w:rsidP="00000000" w:rsidRDefault="00000000" w:rsidRPr="00000000" w14:paraId="0000019B">
            <w:pPr>
              <w:jc w:val="center"/>
              <w:rPr>
                <w:sz w:val="16"/>
                <w:szCs w:val="16"/>
              </w:rPr>
            </w:pPr>
            <w:r w:rsidDel="00000000" w:rsidR="00000000" w:rsidRPr="00000000">
              <w:rPr>
                <w:sz w:val="16"/>
                <w:szCs w:val="16"/>
                <w:rtl w:val="0"/>
              </w:rPr>
              <w:t xml:space="preserve">Beginning to use personification to describe things in my writing</w:t>
            </w:r>
          </w:p>
        </w:tc>
        <w:tc>
          <w:tcPr>
            <w:gridSpan w:val="4"/>
          </w:tcPr>
          <w:p w:rsidR="00000000" w:rsidDel="00000000" w:rsidP="00000000" w:rsidRDefault="00000000" w:rsidRPr="00000000" w14:paraId="0000019D">
            <w:pPr>
              <w:jc w:val="center"/>
              <w:rPr>
                <w:sz w:val="16"/>
                <w:szCs w:val="16"/>
              </w:rPr>
            </w:pPr>
            <w:r w:rsidDel="00000000" w:rsidR="00000000" w:rsidRPr="00000000">
              <w:rPr>
                <w:sz w:val="16"/>
                <w:szCs w:val="16"/>
                <w:rtl w:val="0"/>
              </w:rPr>
              <w:t xml:space="preserve">Past tense.</w:t>
            </w:r>
          </w:p>
          <w:p w:rsidR="00000000" w:rsidDel="00000000" w:rsidP="00000000" w:rsidRDefault="00000000" w:rsidRPr="00000000" w14:paraId="0000019E">
            <w:pPr>
              <w:jc w:val="center"/>
              <w:rPr>
                <w:sz w:val="16"/>
                <w:szCs w:val="16"/>
              </w:rPr>
            </w:pPr>
            <w:r w:rsidDel="00000000" w:rsidR="00000000" w:rsidRPr="00000000">
              <w:rPr>
                <w:sz w:val="16"/>
                <w:szCs w:val="16"/>
                <w:rtl w:val="0"/>
              </w:rPr>
              <w:t xml:space="preserve">More ambitious vocabulary choices</w:t>
            </w:r>
          </w:p>
          <w:p w:rsidR="00000000" w:rsidDel="00000000" w:rsidP="00000000" w:rsidRDefault="00000000" w:rsidRPr="00000000" w14:paraId="0000019F">
            <w:pPr>
              <w:jc w:val="center"/>
              <w:rPr>
                <w:sz w:val="16"/>
                <w:szCs w:val="16"/>
              </w:rPr>
            </w:pPr>
            <w:r w:rsidDel="00000000" w:rsidR="00000000" w:rsidRPr="00000000">
              <w:rPr>
                <w:sz w:val="16"/>
                <w:szCs w:val="16"/>
                <w:rtl w:val="0"/>
              </w:rPr>
              <w:t xml:space="preserve">Range of prepositional phrases as openers</w:t>
            </w:r>
          </w:p>
          <w:p w:rsidR="00000000" w:rsidDel="00000000" w:rsidP="00000000" w:rsidRDefault="00000000" w:rsidRPr="00000000" w14:paraId="000001A0">
            <w:pPr>
              <w:jc w:val="center"/>
              <w:rPr>
                <w:sz w:val="16"/>
                <w:szCs w:val="16"/>
              </w:rPr>
            </w:pPr>
            <w:r w:rsidDel="00000000" w:rsidR="00000000" w:rsidRPr="00000000">
              <w:rPr>
                <w:sz w:val="16"/>
                <w:szCs w:val="16"/>
                <w:rtl w:val="0"/>
              </w:rPr>
              <w:t xml:space="preserve">Similes and metaphors</w:t>
            </w:r>
          </w:p>
          <w:p w:rsidR="00000000" w:rsidDel="00000000" w:rsidP="00000000" w:rsidRDefault="00000000" w:rsidRPr="00000000" w14:paraId="000001A1">
            <w:pPr>
              <w:jc w:val="center"/>
              <w:rPr>
                <w:sz w:val="16"/>
                <w:szCs w:val="16"/>
              </w:rPr>
            </w:pPr>
            <w:r w:rsidDel="00000000" w:rsidR="00000000" w:rsidRPr="00000000">
              <w:rPr>
                <w:rtl w:val="0"/>
              </w:rPr>
            </w:r>
          </w:p>
        </w:tc>
        <w:tc>
          <w:tcPr>
            <w:gridSpan w:val="5"/>
          </w:tcPr>
          <w:p w:rsidR="00000000" w:rsidDel="00000000" w:rsidP="00000000" w:rsidRDefault="00000000" w:rsidRPr="00000000" w14:paraId="000001A5">
            <w:pPr>
              <w:jc w:val="center"/>
              <w:rPr>
                <w:sz w:val="16"/>
                <w:szCs w:val="16"/>
              </w:rPr>
            </w:pPr>
            <w:r w:rsidDel="00000000" w:rsidR="00000000" w:rsidRPr="00000000">
              <w:rPr>
                <w:sz w:val="16"/>
                <w:szCs w:val="16"/>
                <w:rtl w:val="0"/>
              </w:rPr>
              <w:t xml:space="preserve">A letter to request (persuasive letter). Includes address of the recipient. Include more formal sentence. Add more details organised into paragraphs</w:t>
            </w:r>
          </w:p>
          <w:p w:rsidR="00000000" w:rsidDel="00000000" w:rsidP="00000000" w:rsidRDefault="00000000" w:rsidRPr="00000000" w14:paraId="000001A6">
            <w:pPr>
              <w:jc w:val="center"/>
              <w:rPr>
                <w:sz w:val="16"/>
                <w:szCs w:val="16"/>
              </w:rPr>
            </w:pPr>
            <w:r w:rsidDel="00000000" w:rsidR="00000000" w:rsidRPr="00000000">
              <w:rPr>
                <w:sz w:val="16"/>
                <w:szCs w:val="16"/>
                <w:rtl w:val="0"/>
              </w:rPr>
              <w:t xml:space="preserve">Begin to use a suitable tone – choose appropriate vocabulary (from a word bank)</w:t>
            </w:r>
          </w:p>
          <w:p w:rsidR="00000000" w:rsidDel="00000000" w:rsidP="00000000" w:rsidRDefault="00000000" w:rsidRPr="00000000" w14:paraId="000001A7">
            <w:pPr>
              <w:jc w:val="center"/>
              <w:rPr>
                <w:sz w:val="16"/>
                <w:szCs w:val="16"/>
              </w:rPr>
            </w:pPr>
            <w:r w:rsidDel="00000000" w:rsidR="00000000" w:rsidRPr="00000000">
              <w:rPr>
                <w:sz w:val="16"/>
                <w:szCs w:val="16"/>
                <w:rtl w:val="0"/>
              </w:rPr>
              <w:t xml:space="preserve">Conclusion – saying what needs to happen next. Finish with ‘Yours Faithfully’ /   ‘Yours Sincerely’ (descending if you know their name). . Include a question for the recipient to reply to. Include a rhetorical question. Adverbs as openers. Choice of formal ending</w:t>
            </w:r>
          </w:p>
        </w:tc>
        <w:tc>
          <w:tcPr>
            <w:gridSpan w:val="4"/>
          </w:tcPr>
          <w:p w:rsidR="00000000" w:rsidDel="00000000" w:rsidP="00000000" w:rsidRDefault="00000000" w:rsidRPr="00000000" w14:paraId="000001AC">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1AD">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1AE">
            <w:pPr>
              <w:jc w:val="center"/>
              <w:rPr>
                <w:sz w:val="16"/>
                <w:szCs w:val="16"/>
              </w:rPr>
            </w:pPr>
            <w:r w:rsidDel="00000000" w:rsidR="00000000" w:rsidRPr="00000000">
              <w:rPr>
                <w:rtl w:val="0"/>
              </w:rPr>
            </w:r>
          </w:p>
        </w:tc>
        <w:tc>
          <w:tcPr>
            <w:gridSpan w:val="2"/>
          </w:tcPr>
          <w:p w:rsidR="00000000" w:rsidDel="00000000" w:rsidP="00000000" w:rsidRDefault="00000000" w:rsidRPr="00000000" w14:paraId="000001B2">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1B3">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1B4">
            <w:pPr>
              <w:jc w:val="center"/>
              <w:rPr>
                <w:sz w:val="16"/>
                <w:szCs w:val="16"/>
              </w:rPr>
            </w:pPr>
            <w:r w:rsidDel="00000000" w:rsidR="00000000" w:rsidRPr="00000000">
              <w:rPr>
                <w:rtl w:val="0"/>
              </w:rPr>
            </w:r>
          </w:p>
        </w:tc>
        <w:tc>
          <w:tcPr>
            <w:gridSpan w:val="2"/>
          </w:tcPr>
          <w:p w:rsidR="00000000" w:rsidDel="00000000" w:rsidP="00000000" w:rsidRDefault="00000000" w:rsidRPr="00000000" w14:paraId="000001B6">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1B7">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1B8">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1B9">
            <w:pPr>
              <w:jc w:val="center"/>
              <w:rPr>
                <w:sz w:val="16"/>
                <w:szCs w:val="16"/>
              </w:rPr>
            </w:pPr>
            <w:r w:rsidDel="00000000" w:rsidR="00000000" w:rsidRPr="00000000">
              <w:rPr>
                <w:sz w:val="16"/>
                <w:szCs w:val="16"/>
                <w:rtl w:val="0"/>
              </w:rPr>
              <w:t xml:space="preserve">Detailed description of character and setting</w:t>
            </w:r>
          </w:p>
        </w:tc>
      </w:tr>
      <w:tr>
        <w:trPr>
          <w:cantSplit w:val="1"/>
          <w:trHeight w:val="1983" w:hRule="atLeast"/>
          <w:tblHeader w:val="0"/>
        </w:trPr>
        <w:tc>
          <w:tcPr/>
          <w:p w:rsidR="00000000" w:rsidDel="00000000" w:rsidP="00000000" w:rsidRDefault="00000000" w:rsidRPr="00000000" w14:paraId="000001BB">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1BC">
            <w:pPr>
              <w:ind w:left="113" w:right="113" w:firstLine="0"/>
              <w:jc w:val="center"/>
              <w:rPr>
                <w:b w:val="1"/>
                <w:sz w:val="18"/>
                <w:szCs w:val="18"/>
              </w:rPr>
            </w:pPr>
            <w:r w:rsidDel="00000000" w:rsidR="00000000" w:rsidRPr="00000000">
              <w:rPr>
                <w:b w:val="1"/>
                <w:sz w:val="16"/>
                <w:szCs w:val="16"/>
                <w:rtl w:val="0"/>
              </w:rPr>
              <w:t xml:space="preserve">Genre </w:t>
            </w:r>
            <w:r w:rsidDel="00000000" w:rsidR="00000000" w:rsidRPr="00000000">
              <w:rPr>
                <w:b w:val="1"/>
                <w:sz w:val="18"/>
                <w:szCs w:val="18"/>
                <w:rtl w:val="0"/>
              </w:rPr>
              <w:t xml:space="preserve">Progression</w:t>
            </w:r>
          </w:p>
        </w:tc>
        <w:tc>
          <w:tcPr>
            <w:gridSpan w:val="2"/>
          </w:tcPr>
          <w:p w:rsidR="00000000" w:rsidDel="00000000" w:rsidP="00000000" w:rsidRDefault="00000000" w:rsidRPr="00000000" w14:paraId="000001BD">
            <w:pPr>
              <w:jc w:val="center"/>
              <w:rPr>
                <w:sz w:val="16"/>
                <w:szCs w:val="16"/>
              </w:rPr>
            </w:pPr>
            <w:r w:rsidDel="00000000" w:rsidR="00000000" w:rsidRPr="00000000">
              <w:rPr>
                <w:sz w:val="16"/>
                <w:szCs w:val="16"/>
                <w:rtl w:val="0"/>
              </w:rPr>
              <w:t xml:space="preserve">What did they see?</w:t>
            </w:r>
          </w:p>
          <w:p w:rsidR="00000000" w:rsidDel="00000000" w:rsidP="00000000" w:rsidRDefault="00000000" w:rsidRPr="00000000" w14:paraId="000001BE">
            <w:pPr>
              <w:jc w:val="center"/>
              <w:rPr>
                <w:sz w:val="16"/>
                <w:szCs w:val="16"/>
              </w:rPr>
            </w:pPr>
            <w:r w:rsidDel="00000000" w:rsidR="00000000" w:rsidRPr="00000000">
              <w:rPr>
                <w:sz w:val="16"/>
                <w:szCs w:val="16"/>
                <w:rtl w:val="0"/>
              </w:rPr>
              <w:t xml:space="preserve">Simile as a sentence opener</w:t>
            </w:r>
          </w:p>
          <w:p w:rsidR="00000000" w:rsidDel="00000000" w:rsidP="00000000" w:rsidRDefault="00000000" w:rsidRPr="00000000" w14:paraId="000001BF">
            <w:pPr>
              <w:jc w:val="center"/>
              <w:rPr>
                <w:sz w:val="16"/>
                <w:szCs w:val="16"/>
              </w:rPr>
            </w:pPr>
            <w:r w:rsidDel="00000000" w:rsidR="00000000" w:rsidRPr="00000000">
              <w:rPr>
                <w:sz w:val="16"/>
                <w:szCs w:val="16"/>
                <w:rtl w:val="0"/>
              </w:rPr>
              <w:t xml:space="preserve">Show don’t tell to convey a character’s emotion</w:t>
            </w:r>
          </w:p>
          <w:p w:rsidR="00000000" w:rsidDel="00000000" w:rsidP="00000000" w:rsidRDefault="00000000" w:rsidRPr="00000000" w14:paraId="000001C0">
            <w:pPr>
              <w:jc w:val="center"/>
              <w:rPr>
                <w:sz w:val="16"/>
                <w:szCs w:val="16"/>
              </w:rPr>
            </w:pPr>
            <w:r w:rsidDel="00000000" w:rsidR="00000000" w:rsidRPr="00000000">
              <w:rPr>
                <w:sz w:val="16"/>
                <w:szCs w:val="16"/>
                <w:rtl w:val="0"/>
              </w:rPr>
              <w:t xml:space="preserve">Beginning to use personification to describe things in my writing</w:t>
            </w:r>
          </w:p>
        </w:tc>
        <w:tc>
          <w:tcPr>
            <w:gridSpan w:val="4"/>
          </w:tcPr>
          <w:p w:rsidR="00000000" w:rsidDel="00000000" w:rsidP="00000000" w:rsidRDefault="00000000" w:rsidRPr="00000000" w14:paraId="000001C2">
            <w:pPr>
              <w:jc w:val="center"/>
              <w:rPr>
                <w:sz w:val="16"/>
                <w:szCs w:val="16"/>
              </w:rPr>
            </w:pPr>
            <w:r w:rsidDel="00000000" w:rsidR="00000000" w:rsidRPr="00000000">
              <w:rPr>
                <w:sz w:val="16"/>
                <w:szCs w:val="16"/>
                <w:rtl w:val="0"/>
              </w:rPr>
              <w:t xml:space="preserve">Past tense.</w:t>
            </w:r>
          </w:p>
          <w:p w:rsidR="00000000" w:rsidDel="00000000" w:rsidP="00000000" w:rsidRDefault="00000000" w:rsidRPr="00000000" w14:paraId="000001C3">
            <w:pPr>
              <w:jc w:val="center"/>
              <w:rPr>
                <w:sz w:val="16"/>
                <w:szCs w:val="16"/>
              </w:rPr>
            </w:pPr>
            <w:r w:rsidDel="00000000" w:rsidR="00000000" w:rsidRPr="00000000">
              <w:rPr>
                <w:sz w:val="16"/>
                <w:szCs w:val="16"/>
                <w:rtl w:val="0"/>
              </w:rPr>
              <w:t xml:space="preserve">More ambitious vocabulary choices</w:t>
            </w:r>
          </w:p>
          <w:p w:rsidR="00000000" w:rsidDel="00000000" w:rsidP="00000000" w:rsidRDefault="00000000" w:rsidRPr="00000000" w14:paraId="000001C4">
            <w:pPr>
              <w:jc w:val="center"/>
              <w:rPr>
                <w:sz w:val="16"/>
                <w:szCs w:val="16"/>
              </w:rPr>
            </w:pPr>
            <w:r w:rsidDel="00000000" w:rsidR="00000000" w:rsidRPr="00000000">
              <w:rPr>
                <w:sz w:val="16"/>
                <w:szCs w:val="16"/>
                <w:rtl w:val="0"/>
              </w:rPr>
              <w:t xml:space="preserve">Range of prepositional phrases as openers</w:t>
            </w:r>
          </w:p>
          <w:p w:rsidR="00000000" w:rsidDel="00000000" w:rsidP="00000000" w:rsidRDefault="00000000" w:rsidRPr="00000000" w14:paraId="000001C5">
            <w:pPr>
              <w:jc w:val="center"/>
              <w:rPr>
                <w:sz w:val="16"/>
                <w:szCs w:val="16"/>
              </w:rPr>
            </w:pPr>
            <w:r w:rsidDel="00000000" w:rsidR="00000000" w:rsidRPr="00000000">
              <w:rPr>
                <w:sz w:val="16"/>
                <w:szCs w:val="16"/>
                <w:rtl w:val="0"/>
              </w:rPr>
              <w:t xml:space="preserve">Similes and metaphors</w:t>
            </w:r>
          </w:p>
          <w:p w:rsidR="00000000" w:rsidDel="00000000" w:rsidP="00000000" w:rsidRDefault="00000000" w:rsidRPr="00000000" w14:paraId="000001C6">
            <w:pPr>
              <w:jc w:val="center"/>
              <w:rPr>
                <w:sz w:val="16"/>
                <w:szCs w:val="16"/>
              </w:rPr>
            </w:pPr>
            <w:r w:rsidDel="00000000" w:rsidR="00000000" w:rsidRPr="00000000">
              <w:rPr>
                <w:sz w:val="16"/>
                <w:szCs w:val="16"/>
                <w:rtl w:val="0"/>
              </w:rPr>
              <w:t xml:space="preserve">Include speech to show personality</w:t>
            </w:r>
          </w:p>
        </w:tc>
        <w:tc>
          <w:tcPr>
            <w:gridSpan w:val="5"/>
          </w:tcPr>
          <w:p w:rsidR="00000000" w:rsidDel="00000000" w:rsidP="00000000" w:rsidRDefault="00000000" w:rsidRPr="00000000" w14:paraId="000001CA">
            <w:pPr>
              <w:jc w:val="center"/>
              <w:rPr>
                <w:sz w:val="16"/>
                <w:szCs w:val="16"/>
              </w:rPr>
            </w:pPr>
            <w:r w:rsidDel="00000000" w:rsidR="00000000" w:rsidRPr="00000000">
              <w:rPr>
                <w:sz w:val="16"/>
                <w:szCs w:val="16"/>
                <w:rtl w:val="0"/>
              </w:rPr>
              <w:t xml:space="preserve">Include sender’s address</w:t>
            </w:r>
          </w:p>
          <w:p w:rsidR="00000000" w:rsidDel="00000000" w:rsidP="00000000" w:rsidRDefault="00000000" w:rsidRPr="00000000" w14:paraId="000001CB">
            <w:pPr>
              <w:jc w:val="center"/>
              <w:rPr>
                <w:sz w:val="16"/>
                <w:szCs w:val="16"/>
              </w:rPr>
            </w:pPr>
            <w:r w:rsidDel="00000000" w:rsidR="00000000" w:rsidRPr="00000000">
              <w:rPr>
                <w:sz w:val="16"/>
                <w:szCs w:val="16"/>
                <w:rtl w:val="0"/>
              </w:rPr>
              <w:t xml:space="preserve">Formal/detailed introduction</w:t>
            </w:r>
          </w:p>
          <w:p w:rsidR="00000000" w:rsidDel="00000000" w:rsidP="00000000" w:rsidRDefault="00000000" w:rsidRPr="00000000" w14:paraId="000001CC">
            <w:pPr>
              <w:jc w:val="center"/>
              <w:rPr>
                <w:sz w:val="16"/>
                <w:szCs w:val="16"/>
              </w:rPr>
            </w:pPr>
            <w:r w:rsidDel="00000000" w:rsidR="00000000" w:rsidRPr="00000000">
              <w:rPr>
                <w:sz w:val="16"/>
                <w:szCs w:val="16"/>
                <w:rtl w:val="0"/>
              </w:rPr>
              <w:t xml:space="preserve">Justification of thoughts</w:t>
            </w:r>
          </w:p>
          <w:p w:rsidR="00000000" w:rsidDel="00000000" w:rsidP="00000000" w:rsidRDefault="00000000" w:rsidRPr="00000000" w14:paraId="000001CD">
            <w:pPr>
              <w:jc w:val="center"/>
              <w:rPr>
                <w:sz w:val="16"/>
                <w:szCs w:val="16"/>
              </w:rPr>
            </w:pPr>
            <w:r w:rsidDel="00000000" w:rsidR="00000000" w:rsidRPr="00000000">
              <w:rPr>
                <w:sz w:val="16"/>
                <w:szCs w:val="16"/>
                <w:rtl w:val="0"/>
              </w:rPr>
              <w:t xml:space="preserve">Persuasive openers</w:t>
            </w:r>
          </w:p>
          <w:p w:rsidR="00000000" w:rsidDel="00000000" w:rsidP="00000000" w:rsidRDefault="00000000" w:rsidRPr="00000000" w14:paraId="000001CE">
            <w:pPr>
              <w:jc w:val="center"/>
              <w:rPr>
                <w:sz w:val="16"/>
                <w:szCs w:val="16"/>
              </w:rPr>
            </w:pPr>
            <w:r w:rsidDel="00000000" w:rsidR="00000000" w:rsidRPr="00000000">
              <w:rPr>
                <w:sz w:val="16"/>
                <w:szCs w:val="16"/>
                <w:rtl w:val="0"/>
              </w:rPr>
              <w:t xml:space="preserve">Facts</w:t>
            </w:r>
          </w:p>
          <w:p w:rsidR="00000000" w:rsidDel="00000000" w:rsidP="00000000" w:rsidRDefault="00000000" w:rsidRPr="00000000" w14:paraId="000001CF">
            <w:pPr>
              <w:jc w:val="center"/>
              <w:rPr>
                <w:sz w:val="16"/>
                <w:szCs w:val="16"/>
              </w:rPr>
            </w:pPr>
            <w:r w:rsidDel="00000000" w:rsidR="00000000" w:rsidRPr="00000000">
              <w:rPr>
                <w:sz w:val="16"/>
                <w:szCs w:val="16"/>
                <w:rtl w:val="0"/>
              </w:rPr>
              <w:t xml:space="preserve">Rhetorical questions</w:t>
            </w:r>
          </w:p>
        </w:tc>
        <w:tc>
          <w:tcPr>
            <w:gridSpan w:val="4"/>
          </w:tcPr>
          <w:p w:rsidR="00000000" w:rsidDel="00000000" w:rsidP="00000000" w:rsidRDefault="00000000" w:rsidRPr="00000000" w14:paraId="000001D4">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1D5">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1D6">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1D7">
            <w:pPr>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1D8">
            <w:pPr>
              <w:jc w:val="center"/>
              <w:rPr>
                <w:sz w:val="16"/>
                <w:szCs w:val="16"/>
              </w:rPr>
            </w:pPr>
            <w:r w:rsidDel="00000000" w:rsidR="00000000" w:rsidRPr="00000000">
              <w:rPr>
                <w:rtl w:val="0"/>
              </w:rPr>
            </w:r>
          </w:p>
        </w:tc>
        <w:tc>
          <w:tcPr>
            <w:gridSpan w:val="2"/>
          </w:tcPr>
          <w:p w:rsidR="00000000" w:rsidDel="00000000" w:rsidP="00000000" w:rsidRDefault="00000000" w:rsidRPr="00000000" w14:paraId="000001DC">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1DD">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1DE">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1DF">
            <w:pPr>
              <w:jc w:val="center"/>
              <w:rPr>
                <w:sz w:val="16"/>
                <w:szCs w:val="16"/>
              </w:rPr>
            </w:pPr>
            <w:r w:rsidDel="00000000" w:rsidR="00000000" w:rsidRPr="00000000">
              <w:rPr>
                <w:sz w:val="16"/>
                <w:szCs w:val="16"/>
                <w:rtl w:val="0"/>
              </w:rPr>
              <w:t xml:space="preserve">Detailed description of character and setting</w:t>
            </w:r>
          </w:p>
        </w:tc>
        <w:tc>
          <w:tcPr>
            <w:gridSpan w:val="2"/>
          </w:tcPr>
          <w:p w:rsidR="00000000" w:rsidDel="00000000" w:rsidP="00000000" w:rsidRDefault="00000000" w:rsidRPr="00000000" w14:paraId="000001E1">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1E2">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1E3">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1E4">
            <w:pPr>
              <w:jc w:val="center"/>
              <w:rPr>
                <w:sz w:val="16"/>
                <w:szCs w:val="16"/>
              </w:rPr>
            </w:pPr>
            <w:r w:rsidDel="00000000" w:rsidR="00000000" w:rsidRPr="00000000">
              <w:rPr>
                <w:sz w:val="16"/>
                <w:szCs w:val="16"/>
                <w:rtl w:val="0"/>
              </w:rPr>
              <w:t xml:space="preserve">Detailed description of character and setting</w:t>
            </w:r>
          </w:p>
        </w:tc>
      </w:tr>
      <w:tr>
        <w:trPr>
          <w:cantSplit w:val="1"/>
          <w:trHeight w:val="230" w:hRule="atLeast"/>
          <w:tblHeader w:val="0"/>
        </w:trPr>
        <w:tc>
          <w:tcPr>
            <w:gridSpan w:val="20"/>
          </w:tcPr>
          <w:p w:rsidR="00000000" w:rsidDel="00000000" w:rsidP="00000000" w:rsidRDefault="00000000" w:rsidRPr="00000000" w14:paraId="000001E6">
            <w:pPr>
              <w:jc w:val="center"/>
              <w:rPr>
                <w:b w:val="1"/>
                <w:sz w:val="16"/>
                <w:szCs w:val="16"/>
              </w:rPr>
            </w:pPr>
            <w:r w:rsidDel="00000000" w:rsidR="00000000" w:rsidRPr="00000000">
              <w:rPr>
                <w:b w:val="1"/>
                <w:sz w:val="16"/>
                <w:szCs w:val="16"/>
                <w:rtl w:val="0"/>
              </w:rPr>
              <w:t xml:space="preserve">Handwriting - </w:t>
            </w:r>
            <w:r w:rsidDel="00000000" w:rsidR="00000000" w:rsidRPr="00000000">
              <w:rPr>
                <w:sz w:val="16"/>
                <w:szCs w:val="16"/>
                <w:rtl w:val="0"/>
              </w:rPr>
              <w:t xml:space="preserve">Use the diagonally and horizontal strokes that are needed to join letters.</w:t>
            </w:r>
            <w:r w:rsidDel="00000000" w:rsidR="00000000" w:rsidRPr="00000000">
              <w:rPr>
                <w:rtl w:val="0"/>
              </w:rPr>
            </w:r>
          </w:p>
        </w:tc>
      </w:tr>
      <w:tr>
        <w:trPr>
          <w:cantSplit w:val="1"/>
          <w:trHeight w:val="1398" w:hRule="atLeast"/>
          <w:tblHeader w:val="0"/>
        </w:trPr>
        <w:tc>
          <w:tcPr/>
          <w:p w:rsidR="00000000" w:rsidDel="00000000" w:rsidP="00000000" w:rsidRDefault="00000000" w:rsidRPr="00000000" w14:paraId="000001FA">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1FB">
            <w:pPr>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2"/>
          </w:tcPr>
          <w:p w:rsidR="00000000" w:rsidDel="00000000" w:rsidP="00000000" w:rsidRDefault="00000000" w:rsidRPr="00000000" w14:paraId="000001FC">
            <w:pPr>
              <w:jc w:val="center"/>
              <w:rPr>
                <w:sz w:val="16"/>
                <w:szCs w:val="16"/>
              </w:rPr>
            </w:pPr>
            <w:r w:rsidDel="00000000" w:rsidR="00000000" w:rsidRPr="00000000">
              <w:rPr>
                <w:sz w:val="16"/>
                <w:szCs w:val="16"/>
                <w:rtl w:val="0"/>
              </w:rPr>
              <w:t xml:space="preserve">Use similes to add description to my writing.</w:t>
            </w:r>
          </w:p>
          <w:p w:rsidR="00000000" w:rsidDel="00000000" w:rsidP="00000000" w:rsidRDefault="00000000" w:rsidRPr="00000000" w14:paraId="000001FD">
            <w:pPr>
              <w:jc w:val="center"/>
              <w:rPr>
                <w:sz w:val="16"/>
                <w:szCs w:val="16"/>
              </w:rPr>
            </w:pPr>
            <w:r w:rsidDel="00000000" w:rsidR="00000000" w:rsidRPr="00000000">
              <w:rPr>
                <w:rtl w:val="0"/>
              </w:rPr>
            </w:r>
          </w:p>
          <w:p w:rsidR="00000000" w:rsidDel="00000000" w:rsidP="00000000" w:rsidRDefault="00000000" w:rsidRPr="00000000" w14:paraId="000001FE">
            <w:pPr>
              <w:jc w:val="center"/>
              <w:rPr>
                <w:sz w:val="16"/>
                <w:szCs w:val="16"/>
              </w:rPr>
            </w:pPr>
            <w:r w:rsidDel="00000000" w:rsidR="00000000" w:rsidRPr="00000000">
              <w:rPr>
                <w:sz w:val="16"/>
                <w:szCs w:val="16"/>
                <w:rtl w:val="0"/>
              </w:rPr>
              <w:t xml:space="preserve">Use prepositions to express place.</w:t>
            </w:r>
          </w:p>
        </w:tc>
        <w:tc>
          <w:tcPr>
            <w:gridSpan w:val="4"/>
          </w:tcPr>
          <w:p w:rsidR="00000000" w:rsidDel="00000000" w:rsidP="00000000" w:rsidRDefault="00000000" w:rsidRPr="00000000" w14:paraId="00000200">
            <w:pPr>
              <w:jc w:val="center"/>
              <w:rPr>
                <w:sz w:val="16"/>
                <w:szCs w:val="16"/>
              </w:rPr>
            </w:pPr>
            <w:r w:rsidDel="00000000" w:rsidR="00000000" w:rsidRPr="00000000">
              <w:rPr>
                <w:sz w:val="16"/>
                <w:szCs w:val="16"/>
                <w:rtl w:val="0"/>
              </w:rPr>
              <w:t xml:space="preserve">Consolidate similes</w:t>
            </w:r>
          </w:p>
          <w:p w:rsidR="00000000" w:rsidDel="00000000" w:rsidP="00000000" w:rsidRDefault="00000000" w:rsidRPr="00000000" w14:paraId="00000201">
            <w:pPr>
              <w:jc w:val="center"/>
              <w:rPr>
                <w:sz w:val="16"/>
                <w:szCs w:val="16"/>
              </w:rPr>
            </w:pPr>
            <w:r w:rsidDel="00000000" w:rsidR="00000000" w:rsidRPr="00000000">
              <w:rPr>
                <w:sz w:val="16"/>
                <w:szCs w:val="16"/>
                <w:rtl w:val="0"/>
              </w:rPr>
              <w:t xml:space="preserve">(Use AFL)</w:t>
            </w:r>
          </w:p>
        </w:tc>
        <w:tc>
          <w:tcPr>
            <w:gridSpan w:val="5"/>
          </w:tcPr>
          <w:p w:rsidR="00000000" w:rsidDel="00000000" w:rsidP="00000000" w:rsidRDefault="00000000" w:rsidRPr="00000000" w14:paraId="00000205">
            <w:pPr>
              <w:jc w:val="center"/>
              <w:rPr>
                <w:sz w:val="16"/>
                <w:szCs w:val="16"/>
              </w:rPr>
            </w:pPr>
            <w:r w:rsidDel="00000000" w:rsidR="00000000" w:rsidRPr="00000000">
              <w:rPr>
                <w:sz w:val="16"/>
                <w:szCs w:val="16"/>
                <w:rtl w:val="0"/>
              </w:rPr>
              <w:t xml:space="preserve">Use conjunctions for cause (because, as, so)</w:t>
            </w:r>
          </w:p>
        </w:tc>
        <w:tc>
          <w:tcPr>
            <w:gridSpan w:val="4"/>
          </w:tcPr>
          <w:p w:rsidR="00000000" w:rsidDel="00000000" w:rsidP="00000000" w:rsidRDefault="00000000" w:rsidRPr="00000000" w14:paraId="0000020A">
            <w:pPr>
              <w:jc w:val="center"/>
              <w:rPr>
                <w:sz w:val="16"/>
                <w:szCs w:val="16"/>
              </w:rPr>
            </w:pPr>
            <w:r w:rsidDel="00000000" w:rsidR="00000000" w:rsidRPr="00000000">
              <w:rPr>
                <w:sz w:val="16"/>
                <w:szCs w:val="16"/>
                <w:rtl w:val="0"/>
              </w:rPr>
              <w:t xml:space="preserve">Consolidation of skills (AFL)</w:t>
            </w:r>
          </w:p>
        </w:tc>
        <w:tc>
          <w:tcPr>
            <w:gridSpan w:val="2"/>
          </w:tcPr>
          <w:p w:rsidR="00000000" w:rsidDel="00000000" w:rsidP="00000000" w:rsidRDefault="00000000" w:rsidRPr="00000000" w14:paraId="0000020E">
            <w:pPr>
              <w:jc w:val="center"/>
              <w:rPr>
                <w:sz w:val="16"/>
                <w:szCs w:val="16"/>
              </w:rPr>
            </w:pPr>
            <w:r w:rsidDel="00000000" w:rsidR="00000000" w:rsidRPr="00000000">
              <w:rPr>
                <w:sz w:val="16"/>
                <w:szCs w:val="16"/>
                <w:rtl w:val="0"/>
              </w:rPr>
              <w:t xml:space="preserve">Use of a comma to list expanded noun phrases.</w:t>
            </w:r>
          </w:p>
        </w:tc>
        <w:tc>
          <w:tcPr>
            <w:gridSpan w:val="2"/>
          </w:tcPr>
          <w:p w:rsidR="00000000" w:rsidDel="00000000" w:rsidP="00000000" w:rsidRDefault="00000000" w:rsidRPr="00000000" w14:paraId="00000210">
            <w:pPr>
              <w:jc w:val="center"/>
              <w:rPr>
                <w:sz w:val="16"/>
                <w:szCs w:val="16"/>
              </w:rPr>
            </w:pPr>
            <w:r w:rsidDel="00000000" w:rsidR="00000000" w:rsidRPr="00000000">
              <w:rPr>
                <w:sz w:val="16"/>
                <w:szCs w:val="16"/>
                <w:rtl w:val="0"/>
              </w:rPr>
              <w:t xml:space="preserve">Consolidation of skills (AFL)</w:t>
            </w:r>
          </w:p>
        </w:tc>
      </w:tr>
      <w:tr>
        <w:trPr>
          <w:cantSplit w:val="1"/>
          <w:trHeight w:val="476" w:hRule="atLeast"/>
          <w:tblHeader w:val="0"/>
        </w:trPr>
        <w:tc>
          <w:tcPr>
            <w:gridSpan w:val="20"/>
            <w:shd w:fill="a8d08d" w:val="clear"/>
          </w:tcPr>
          <w:p w:rsidR="00000000" w:rsidDel="00000000" w:rsidP="00000000" w:rsidRDefault="00000000" w:rsidRPr="00000000" w14:paraId="00000212">
            <w:pPr>
              <w:jc w:val="center"/>
              <w:rPr>
                <w:sz w:val="36"/>
                <w:szCs w:val="36"/>
              </w:rPr>
            </w:pPr>
            <w:r w:rsidDel="00000000" w:rsidR="00000000" w:rsidRPr="00000000">
              <w:rPr>
                <w:sz w:val="36"/>
                <w:szCs w:val="36"/>
                <w:rtl w:val="0"/>
              </w:rPr>
              <w:t xml:space="preserve">Spring 1</w:t>
            </w:r>
          </w:p>
        </w:tc>
      </w:tr>
      <w:tr>
        <w:trPr>
          <w:cantSplit w:val="1"/>
          <w:trHeight w:val="347" w:hRule="atLeast"/>
          <w:tblHeader w:val="0"/>
        </w:trPr>
        <w:tc>
          <w:tcPr>
            <w:gridSpan w:val="20"/>
          </w:tcPr>
          <w:p w:rsidR="00000000" w:rsidDel="00000000" w:rsidP="00000000" w:rsidRDefault="00000000" w:rsidRPr="00000000" w14:paraId="00000226">
            <w:pPr>
              <w:jc w:val="center"/>
              <w:rPr>
                <w:b w:val="1"/>
                <w:sz w:val="18"/>
                <w:szCs w:val="18"/>
              </w:rPr>
            </w:pPr>
            <w:r w:rsidDel="00000000" w:rsidR="00000000" w:rsidRPr="00000000">
              <w:rPr>
                <w:rtl w:val="0"/>
              </w:rPr>
            </w:r>
          </w:p>
        </w:tc>
      </w:tr>
      <w:tr>
        <w:trPr>
          <w:cantSplit w:val="1"/>
          <w:trHeight w:val="200" w:hRule="atLeast"/>
          <w:tblHeader w:val="0"/>
        </w:trPr>
        <w:tc>
          <w:tcPr>
            <w:gridSpan w:val="10"/>
          </w:tcPr>
          <w:p w:rsidR="00000000" w:rsidDel="00000000" w:rsidP="00000000" w:rsidRDefault="00000000" w:rsidRPr="00000000" w14:paraId="0000023A">
            <w:pPr>
              <w:jc w:val="center"/>
              <w:rPr>
                <w:b w:val="1"/>
                <w:sz w:val="18"/>
                <w:szCs w:val="18"/>
              </w:rPr>
            </w:pPr>
            <w:r w:rsidDel="00000000" w:rsidR="00000000" w:rsidRPr="00000000">
              <w:rPr>
                <w:b w:val="1"/>
                <w:sz w:val="18"/>
                <w:szCs w:val="18"/>
                <w:rtl w:val="0"/>
              </w:rPr>
              <w:t xml:space="preserve">History- Romans</w:t>
            </w:r>
          </w:p>
          <w:p w:rsidR="00000000" w:rsidDel="00000000" w:rsidP="00000000" w:rsidRDefault="00000000" w:rsidRPr="00000000" w14:paraId="0000023B">
            <w:pPr>
              <w:jc w:val="center"/>
              <w:rPr>
                <w:b w:val="1"/>
                <w:sz w:val="18"/>
                <w:szCs w:val="18"/>
              </w:rPr>
            </w:pPr>
            <w:r w:rsidDel="00000000" w:rsidR="00000000" w:rsidRPr="00000000">
              <w:rPr>
                <w:rtl w:val="0"/>
              </w:rPr>
            </w:r>
          </w:p>
        </w:tc>
        <w:tc>
          <w:tcPr>
            <w:gridSpan w:val="10"/>
          </w:tcPr>
          <w:p w:rsidR="00000000" w:rsidDel="00000000" w:rsidP="00000000" w:rsidRDefault="00000000" w:rsidRPr="00000000" w14:paraId="00000245">
            <w:pPr>
              <w:jc w:val="center"/>
              <w:rPr>
                <w:b w:val="1"/>
                <w:sz w:val="18"/>
                <w:szCs w:val="18"/>
              </w:rPr>
            </w:pPr>
            <w:r w:rsidDel="00000000" w:rsidR="00000000" w:rsidRPr="00000000">
              <w:rPr>
                <w:b w:val="1"/>
                <w:sz w:val="18"/>
                <w:szCs w:val="18"/>
                <w:rtl w:val="0"/>
              </w:rPr>
              <w:t xml:space="preserve">Science: Light Y3</w:t>
            </w:r>
          </w:p>
        </w:tc>
      </w:tr>
      <w:tr>
        <w:trPr>
          <w:cantSplit w:val="1"/>
          <w:trHeight w:val="2327" w:hRule="atLeast"/>
          <w:tblHeader w:val="0"/>
        </w:trPr>
        <w:tc>
          <w:tcPr/>
          <w:p w:rsidR="00000000" w:rsidDel="00000000" w:rsidP="00000000" w:rsidRDefault="00000000" w:rsidRPr="00000000" w14:paraId="0000024F">
            <w:pPr>
              <w:ind w:left="113" w:right="113" w:firstLine="0"/>
              <w:jc w:val="center"/>
              <w:rPr>
                <w:b w:val="1"/>
                <w:sz w:val="18"/>
                <w:szCs w:val="18"/>
              </w:rPr>
            </w:pPr>
            <w:r w:rsidDel="00000000" w:rsidR="00000000" w:rsidRPr="00000000">
              <w:rPr>
                <w:b w:val="1"/>
                <w:sz w:val="18"/>
                <w:szCs w:val="18"/>
                <w:rtl w:val="0"/>
              </w:rPr>
              <w:t xml:space="preserve">Text and Genre</w:t>
            </w:r>
          </w:p>
        </w:tc>
        <w:tc>
          <w:tcPr>
            <w:gridSpan w:val="2"/>
          </w:tcPr>
          <w:p w:rsidR="00000000" w:rsidDel="00000000" w:rsidP="00000000" w:rsidRDefault="00000000" w:rsidRPr="00000000" w14:paraId="00000250">
            <w:pPr>
              <w:jc w:val="center"/>
              <w:rPr>
                <w:sz w:val="16"/>
                <w:szCs w:val="16"/>
              </w:rPr>
            </w:pPr>
            <w:r w:rsidDel="00000000" w:rsidR="00000000" w:rsidRPr="00000000">
              <w:rPr>
                <w:sz w:val="16"/>
                <w:szCs w:val="16"/>
                <w:rtl w:val="0"/>
              </w:rPr>
              <w:t xml:space="preserve">Free Verse Winter Poetry </w:t>
            </w:r>
            <w:r w:rsidDel="00000000" w:rsidR="00000000" w:rsidRPr="00000000">
              <w:drawing>
                <wp:anchor allowOverlap="1" behindDoc="0" distB="0" distT="0" distL="114300" distR="114300" hidden="0" layoutInCell="1" locked="0" relativeHeight="0" simplePos="0">
                  <wp:simplePos x="0" y="0"/>
                  <wp:positionH relativeFrom="column">
                    <wp:posOffset>229382</wp:posOffset>
                  </wp:positionH>
                  <wp:positionV relativeFrom="paragraph">
                    <wp:posOffset>240566</wp:posOffset>
                  </wp:positionV>
                  <wp:extent cx="961292" cy="645563"/>
                  <wp:effectExtent b="0" l="0" r="0" t="0"/>
                  <wp:wrapTopAndBottom distB="0" distT="0"/>
                  <wp:docPr id="2140077187"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961292" cy="645563"/>
                          </a:xfrm>
                          <a:prstGeom prst="rect"/>
                          <a:ln/>
                        </pic:spPr>
                      </pic:pic>
                    </a:graphicData>
                  </a:graphic>
                </wp:anchor>
              </w:drawing>
            </w:r>
          </w:p>
          <w:p w:rsidR="00000000" w:rsidDel="00000000" w:rsidP="00000000" w:rsidRDefault="00000000" w:rsidRPr="00000000" w14:paraId="00000251">
            <w:pPr>
              <w:jc w:val="center"/>
              <w:rPr>
                <w:sz w:val="16"/>
                <w:szCs w:val="16"/>
              </w:rPr>
            </w:pPr>
            <w:r w:rsidDel="00000000" w:rsidR="00000000" w:rsidRPr="00000000">
              <w:rPr>
                <w:rtl w:val="0"/>
              </w:rPr>
            </w:r>
          </w:p>
        </w:tc>
        <w:tc>
          <w:tcPr>
            <w:gridSpan w:val="4"/>
          </w:tcPr>
          <w:p w:rsidR="00000000" w:rsidDel="00000000" w:rsidP="00000000" w:rsidRDefault="00000000" w:rsidRPr="00000000" w14:paraId="00000253">
            <w:pPr>
              <w:jc w:val="center"/>
              <w:rPr>
                <w:sz w:val="16"/>
                <w:szCs w:val="16"/>
              </w:rPr>
            </w:pPr>
            <w:r w:rsidDel="00000000" w:rsidR="00000000" w:rsidRPr="00000000">
              <w:rPr>
                <w:sz w:val="16"/>
                <w:szCs w:val="16"/>
                <w:rtl w:val="0"/>
              </w:rPr>
              <w:t xml:space="preserve">Retell - The King who banned the dark</w:t>
            </w:r>
          </w:p>
          <w:p w:rsidR="00000000" w:rsidDel="00000000" w:rsidP="00000000" w:rsidRDefault="00000000" w:rsidRPr="00000000" w14:paraId="00000254">
            <w:pPr>
              <w:jc w:val="center"/>
              <w:rPr>
                <w:sz w:val="16"/>
                <w:szCs w:val="16"/>
              </w:rPr>
            </w:pPr>
            <w:r w:rsidDel="00000000" w:rsidR="00000000" w:rsidRPr="00000000">
              <w:rPr>
                <w:sz w:val="16"/>
                <w:szCs w:val="16"/>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410015</wp:posOffset>
                  </wp:positionH>
                  <wp:positionV relativeFrom="paragraph">
                    <wp:posOffset>137179</wp:posOffset>
                  </wp:positionV>
                  <wp:extent cx="554892" cy="712066"/>
                  <wp:effectExtent b="0" l="0" r="0" t="0"/>
                  <wp:wrapTopAndBottom distB="0" distT="0"/>
                  <wp:docPr id="2140077186" name="image22.jpg"/>
                  <a:graphic>
                    <a:graphicData uri="http://schemas.openxmlformats.org/drawingml/2006/picture">
                      <pic:pic>
                        <pic:nvPicPr>
                          <pic:cNvPr id="0" name="image22.jpg"/>
                          <pic:cNvPicPr preferRelativeResize="0"/>
                        </pic:nvPicPr>
                        <pic:blipFill>
                          <a:blip r:embed="rId19"/>
                          <a:srcRect b="0" l="0" r="0" t="0"/>
                          <a:stretch>
                            <a:fillRect/>
                          </a:stretch>
                        </pic:blipFill>
                        <pic:spPr>
                          <a:xfrm>
                            <a:off x="0" y="0"/>
                            <a:ext cx="554892" cy="712066"/>
                          </a:xfrm>
                          <a:prstGeom prst="rect"/>
                          <a:ln/>
                        </pic:spPr>
                      </pic:pic>
                    </a:graphicData>
                  </a:graphic>
                </wp:anchor>
              </w:drawing>
            </w:r>
          </w:p>
        </w:tc>
        <w:tc>
          <w:tcPr>
            <w:gridSpan w:val="5"/>
          </w:tcPr>
          <w:p w:rsidR="00000000" w:rsidDel="00000000" w:rsidP="00000000" w:rsidRDefault="00000000" w:rsidRPr="00000000" w14:paraId="00000258">
            <w:pPr>
              <w:jc w:val="center"/>
              <w:rPr>
                <w:sz w:val="16"/>
                <w:szCs w:val="16"/>
              </w:rPr>
            </w:pPr>
            <w:r w:rsidDel="00000000" w:rsidR="00000000" w:rsidRPr="00000000">
              <w:rPr>
                <w:sz w:val="16"/>
                <w:szCs w:val="16"/>
                <w:rtl w:val="0"/>
              </w:rPr>
              <w:t xml:space="preserve">Retell – The Crow’s Tale</w:t>
            </w:r>
          </w:p>
          <w:p w:rsidR="00000000" w:rsidDel="00000000" w:rsidP="00000000" w:rsidRDefault="00000000" w:rsidRPr="00000000" w14:paraId="00000259">
            <w:pPr>
              <w:rPr>
                <w:sz w:val="16"/>
                <w:szCs w:val="16"/>
              </w:rPr>
            </w:pPr>
            <w:r w:rsidDel="00000000" w:rsidR="00000000" w:rsidRPr="00000000">
              <w:rPr>
                <w:sz w:val="16"/>
                <w:szCs w:val="16"/>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294445</wp:posOffset>
                  </wp:positionH>
                  <wp:positionV relativeFrom="paragraph">
                    <wp:posOffset>150370</wp:posOffset>
                  </wp:positionV>
                  <wp:extent cx="718038" cy="820615"/>
                  <wp:effectExtent b="0" l="0" r="0" t="0"/>
                  <wp:wrapTopAndBottom distB="0" distT="0"/>
                  <wp:docPr id="2140077185"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718038" cy="820615"/>
                          </a:xfrm>
                          <a:prstGeom prst="rect"/>
                          <a:ln/>
                        </pic:spPr>
                      </pic:pic>
                    </a:graphicData>
                  </a:graphic>
                </wp:anchor>
              </w:drawing>
            </w:r>
          </w:p>
        </w:tc>
        <w:tc>
          <w:tcPr>
            <w:gridSpan w:val="4"/>
          </w:tcPr>
          <w:p w:rsidR="00000000" w:rsidDel="00000000" w:rsidP="00000000" w:rsidRDefault="00000000" w:rsidRPr="00000000" w14:paraId="0000025E">
            <w:pPr>
              <w:jc w:val="center"/>
              <w:rPr>
                <w:sz w:val="16"/>
                <w:szCs w:val="16"/>
              </w:rPr>
            </w:pPr>
            <w:r w:rsidDel="00000000" w:rsidR="00000000" w:rsidRPr="00000000">
              <w:rPr>
                <w:sz w:val="16"/>
                <w:szCs w:val="16"/>
                <w:rtl w:val="0"/>
              </w:rPr>
              <w:t xml:space="preserve">Retell - Oscar and the Moth</w:t>
            </w:r>
          </w:p>
          <w:p w:rsidR="00000000" w:rsidDel="00000000" w:rsidP="00000000" w:rsidRDefault="00000000" w:rsidRPr="00000000" w14:paraId="0000025F">
            <w:pPr>
              <w:jc w:val="center"/>
              <w:rPr>
                <w:sz w:val="16"/>
                <w:szCs w:val="16"/>
              </w:rPr>
            </w:pPr>
            <w:r w:rsidDel="00000000" w:rsidR="00000000" w:rsidRPr="00000000">
              <w:rPr>
                <w:sz w:val="16"/>
                <w:szCs w:val="16"/>
              </w:rPr>
              <w:drawing>
                <wp:inline distB="114300" distT="114300" distL="114300" distR="114300">
                  <wp:extent cx="1590675" cy="1092200"/>
                  <wp:effectExtent b="0" l="0" r="0" t="0"/>
                  <wp:docPr id="2140077194" name="image20.png"/>
                  <a:graphic>
                    <a:graphicData uri="http://schemas.openxmlformats.org/drawingml/2006/picture">
                      <pic:pic>
                        <pic:nvPicPr>
                          <pic:cNvPr id="0" name="image20.png"/>
                          <pic:cNvPicPr preferRelativeResize="0"/>
                        </pic:nvPicPr>
                        <pic:blipFill>
                          <a:blip r:embed="rId21"/>
                          <a:srcRect b="0" l="0" r="0" t="0"/>
                          <a:stretch>
                            <a:fillRect/>
                          </a:stretch>
                        </pic:blipFill>
                        <pic:spPr>
                          <a:xfrm>
                            <a:off x="0" y="0"/>
                            <a:ext cx="1590675" cy="1092200"/>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63">
            <w:pPr>
              <w:jc w:val="center"/>
              <w:rPr>
                <w:sz w:val="16"/>
                <w:szCs w:val="16"/>
              </w:rPr>
            </w:pPr>
            <w:r w:rsidDel="00000000" w:rsidR="00000000" w:rsidRPr="00000000">
              <w:rPr>
                <w:sz w:val="16"/>
                <w:szCs w:val="16"/>
                <w:rtl w:val="0"/>
              </w:rPr>
              <w:t xml:space="preserve">Diary Entry - Oscar and the Moth</w:t>
            </w:r>
          </w:p>
          <w:p w:rsidR="00000000" w:rsidDel="00000000" w:rsidP="00000000" w:rsidRDefault="00000000" w:rsidRPr="00000000" w14:paraId="00000264">
            <w:pPr>
              <w:jc w:val="center"/>
              <w:rPr>
                <w:sz w:val="16"/>
                <w:szCs w:val="16"/>
              </w:rPr>
            </w:pPr>
            <w:r w:rsidDel="00000000" w:rsidR="00000000" w:rsidRPr="00000000">
              <w:rPr>
                <w:sz w:val="16"/>
                <w:szCs w:val="16"/>
              </w:rPr>
              <w:drawing>
                <wp:inline distB="114300" distT="114300" distL="114300" distR="114300">
                  <wp:extent cx="1524000" cy="1041400"/>
                  <wp:effectExtent b="0" l="0" r="0" t="0"/>
                  <wp:docPr id="2140077188" name="image25.png"/>
                  <a:graphic>
                    <a:graphicData uri="http://schemas.openxmlformats.org/drawingml/2006/picture">
                      <pic:pic>
                        <pic:nvPicPr>
                          <pic:cNvPr id="0" name="image25.png"/>
                          <pic:cNvPicPr preferRelativeResize="0"/>
                        </pic:nvPicPr>
                        <pic:blipFill>
                          <a:blip r:embed="rId21"/>
                          <a:srcRect b="0" l="0" r="0" t="0"/>
                          <a:stretch>
                            <a:fillRect/>
                          </a:stretch>
                        </pic:blipFill>
                        <pic:spPr>
                          <a:xfrm>
                            <a:off x="0" y="0"/>
                            <a:ext cx="1524000" cy="1041400"/>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66">
            <w:pPr>
              <w:jc w:val="center"/>
              <w:rPr>
                <w:sz w:val="16"/>
                <w:szCs w:val="16"/>
              </w:rPr>
            </w:pPr>
            <w:r w:rsidDel="00000000" w:rsidR="00000000" w:rsidRPr="00000000">
              <w:rPr>
                <w:sz w:val="16"/>
                <w:szCs w:val="16"/>
                <w:rtl w:val="0"/>
              </w:rPr>
              <w:t xml:space="preserve">Non-chronological report –</w:t>
            </w:r>
          </w:p>
          <w:p w:rsidR="00000000" w:rsidDel="00000000" w:rsidP="00000000" w:rsidRDefault="00000000" w:rsidRPr="00000000" w14:paraId="00000267">
            <w:pPr>
              <w:jc w:val="center"/>
              <w:rPr>
                <w:sz w:val="16"/>
                <w:szCs w:val="16"/>
              </w:rPr>
            </w:pPr>
            <w:r w:rsidDel="00000000" w:rsidR="00000000" w:rsidRPr="00000000">
              <w:rPr>
                <w:sz w:val="16"/>
                <w:szCs w:val="16"/>
                <w:rtl w:val="0"/>
              </w:rPr>
              <w:t xml:space="preserve">Roman Gladiator</w:t>
            </w:r>
          </w:p>
          <w:p w:rsidR="00000000" w:rsidDel="00000000" w:rsidP="00000000" w:rsidRDefault="00000000" w:rsidRPr="00000000" w14:paraId="00000268">
            <w:pPr>
              <w:jc w:val="center"/>
              <w:rPr>
                <w:sz w:val="16"/>
                <w:szCs w:val="16"/>
              </w:rPr>
            </w:pPr>
            <w:r w:rsidDel="00000000" w:rsidR="00000000" w:rsidRPr="00000000">
              <w:rPr>
                <w:sz w:val="16"/>
                <w:szCs w:val="16"/>
              </w:rPr>
              <w:drawing>
                <wp:inline distB="114300" distT="114300" distL="114300" distR="114300">
                  <wp:extent cx="830622" cy="1062107"/>
                  <wp:effectExtent b="0" l="0" r="0" t="0"/>
                  <wp:docPr id="2140077191" name="image24.png"/>
                  <a:graphic>
                    <a:graphicData uri="http://schemas.openxmlformats.org/drawingml/2006/picture">
                      <pic:pic>
                        <pic:nvPicPr>
                          <pic:cNvPr id="0" name="image24.png"/>
                          <pic:cNvPicPr preferRelativeResize="0"/>
                        </pic:nvPicPr>
                        <pic:blipFill>
                          <a:blip r:embed="rId22"/>
                          <a:srcRect b="0" l="0" r="0" t="0"/>
                          <a:stretch>
                            <a:fillRect/>
                          </a:stretch>
                        </pic:blipFill>
                        <pic:spPr>
                          <a:xfrm>
                            <a:off x="0" y="0"/>
                            <a:ext cx="830622" cy="1062107"/>
                          </a:xfrm>
                          <a:prstGeom prst="rect"/>
                          <a:ln/>
                        </pic:spPr>
                      </pic:pic>
                    </a:graphicData>
                  </a:graphic>
                </wp:inline>
              </w:drawing>
            </w:r>
            <w:r w:rsidDel="00000000" w:rsidR="00000000" w:rsidRPr="00000000">
              <w:rPr>
                <w:rtl w:val="0"/>
              </w:rPr>
            </w:r>
          </w:p>
        </w:tc>
      </w:tr>
      <w:tr>
        <w:trPr>
          <w:cantSplit w:val="1"/>
          <w:trHeight w:val="1710" w:hRule="atLeast"/>
          <w:tblHeader w:val="0"/>
        </w:trPr>
        <w:tc>
          <w:tcPr/>
          <w:p w:rsidR="00000000" w:rsidDel="00000000" w:rsidP="00000000" w:rsidRDefault="00000000" w:rsidRPr="00000000" w14:paraId="0000026A">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26B">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2"/>
          </w:tcPr>
          <w:p w:rsidR="00000000" w:rsidDel="00000000" w:rsidP="00000000" w:rsidRDefault="00000000" w:rsidRPr="00000000" w14:paraId="0000026C">
            <w:pPr>
              <w:jc w:val="center"/>
              <w:rPr>
                <w:sz w:val="16"/>
                <w:szCs w:val="16"/>
              </w:rPr>
            </w:pPr>
            <w:r w:rsidDel="00000000" w:rsidR="00000000" w:rsidRPr="00000000">
              <w:rPr>
                <w:sz w:val="16"/>
                <w:szCs w:val="16"/>
                <w:rtl w:val="0"/>
              </w:rPr>
              <w:t xml:space="preserve">Free Verse poems tell a story, describe something or explain an emotion. These poems do not need to rhyme or use a structure.</w:t>
            </w:r>
          </w:p>
          <w:p w:rsidR="00000000" w:rsidDel="00000000" w:rsidP="00000000" w:rsidRDefault="00000000" w:rsidRPr="00000000" w14:paraId="0000026D">
            <w:pPr>
              <w:jc w:val="center"/>
              <w:rPr>
                <w:sz w:val="16"/>
                <w:szCs w:val="16"/>
              </w:rPr>
            </w:pPr>
            <w:r w:rsidDel="00000000" w:rsidR="00000000" w:rsidRPr="00000000">
              <w:rPr>
                <w:sz w:val="16"/>
                <w:szCs w:val="16"/>
                <w:rtl w:val="0"/>
              </w:rPr>
              <w:t xml:space="preserve">language linked to the topic</w:t>
            </w:r>
          </w:p>
          <w:p w:rsidR="00000000" w:rsidDel="00000000" w:rsidP="00000000" w:rsidRDefault="00000000" w:rsidRPr="00000000" w14:paraId="0000026E">
            <w:pPr>
              <w:jc w:val="center"/>
              <w:rPr>
                <w:sz w:val="16"/>
                <w:szCs w:val="16"/>
              </w:rPr>
            </w:pPr>
            <w:r w:rsidDel="00000000" w:rsidR="00000000" w:rsidRPr="00000000">
              <w:rPr>
                <w:sz w:val="16"/>
                <w:szCs w:val="16"/>
                <w:rtl w:val="0"/>
              </w:rPr>
              <w:t xml:space="preserve">Capital letters at the beginning of each line. Free verse poems do not have a certain number of</w:t>
            </w:r>
          </w:p>
          <w:p w:rsidR="00000000" w:rsidDel="00000000" w:rsidP="00000000" w:rsidRDefault="00000000" w:rsidRPr="00000000" w14:paraId="0000026F">
            <w:pPr>
              <w:jc w:val="center"/>
              <w:rPr>
                <w:sz w:val="16"/>
                <w:szCs w:val="16"/>
              </w:rPr>
            </w:pPr>
            <w:r w:rsidDel="00000000" w:rsidR="00000000" w:rsidRPr="00000000">
              <w:rPr>
                <w:sz w:val="16"/>
                <w:szCs w:val="16"/>
                <w:rtl w:val="0"/>
              </w:rPr>
              <w:t xml:space="preserve">syllables per line. They do not rhyme, and other language devices</w:t>
            </w:r>
          </w:p>
          <w:p w:rsidR="00000000" w:rsidDel="00000000" w:rsidP="00000000" w:rsidRDefault="00000000" w:rsidRPr="00000000" w14:paraId="00000270">
            <w:pPr>
              <w:jc w:val="center"/>
              <w:rPr>
                <w:sz w:val="16"/>
                <w:szCs w:val="16"/>
              </w:rPr>
            </w:pPr>
            <w:r w:rsidDel="00000000" w:rsidR="00000000" w:rsidRPr="00000000">
              <w:rPr>
                <w:sz w:val="16"/>
                <w:szCs w:val="16"/>
                <w:rtl w:val="0"/>
              </w:rPr>
              <w:t xml:space="preserve">may be used. Lines can be single words, phrases or sentences</w:t>
            </w:r>
          </w:p>
          <w:p w:rsidR="00000000" w:rsidDel="00000000" w:rsidP="00000000" w:rsidRDefault="00000000" w:rsidRPr="00000000" w14:paraId="00000271">
            <w:pPr>
              <w:jc w:val="center"/>
              <w:rPr>
                <w:sz w:val="16"/>
                <w:szCs w:val="16"/>
              </w:rPr>
            </w:pPr>
            <w:r w:rsidDel="00000000" w:rsidR="00000000" w:rsidRPr="00000000">
              <w:rPr>
                <w:sz w:val="16"/>
                <w:szCs w:val="16"/>
                <w:rtl w:val="0"/>
              </w:rPr>
              <w:t xml:space="preserve">Own vocabulary choices</w:t>
            </w:r>
          </w:p>
        </w:tc>
        <w:tc>
          <w:tcPr>
            <w:gridSpan w:val="4"/>
          </w:tcPr>
          <w:p w:rsidR="00000000" w:rsidDel="00000000" w:rsidP="00000000" w:rsidRDefault="00000000" w:rsidRPr="00000000" w14:paraId="00000273">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274">
            <w:pPr>
              <w:jc w:val="center"/>
              <w:rPr>
                <w:sz w:val="16"/>
                <w:szCs w:val="16"/>
              </w:rPr>
            </w:pPr>
            <w:r w:rsidDel="00000000" w:rsidR="00000000" w:rsidRPr="00000000">
              <w:rPr>
                <w:sz w:val="16"/>
                <w:szCs w:val="16"/>
                <w:rtl w:val="0"/>
              </w:rPr>
              <w:t xml:space="preserve">Using paragraphs to organise my writing</w:t>
            </w:r>
          </w:p>
        </w:tc>
        <w:tc>
          <w:tcPr>
            <w:gridSpan w:val="5"/>
          </w:tcPr>
          <w:p w:rsidR="00000000" w:rsidDel="00000000" w:rsidP="00000000" w:rsidRDefault="00000000" w:rsidRPr="00000000" w14:paraId="00000278">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279">
            <w:pPr>
              <w:jc w:val="center"/>
              <w:rPr>
                <w:sz w:val="16"/>
                <w:szCs w:val="16"/>
              </w:rPr>
            </w:pPr>
            <w:r w:rsidDel="00000000" w:rsidR="00000000" w:rsidRPr="00000000">
              <w:rPr>
                <w:sz w:val="16"/>
                <w:szCs w:val="16"/>
                <w:rtl w:val="0"/>
              </w:rPr>
              <w:t xml:space="preserve">Using paragraphs to organise my writing</w:t>
            </w:r>
          </w:p>
        </w:tc>
        <w:tc>
          <w:tcPr>
            <w:gridSpan w:val="4"/>
            <w:shd w:fill="ffffff" w:val="clear"/>
          </w:tcPr>
          <w:p w:rsidR="00000000" w:rsidDel="00000000" w:rsidP="00000000" w:rsidRDefault="00000000" w:rsidRPr="00000000" w14:paraId="0000027E">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27F">
            <w:pPr>
              <w:jc w:val="center"/>
              <w:rPr>
                <w:sz w:val="16"/>
                <w:szCs w:val="16"/>
              </w:rPr>
            </w:pPr>
            <w:r w:rsidDel="00000000" w:rsidR="00000000" w:rsidRPr="00000000">
              <w:rPr>
                <w:sz w:val="16"/>
                <w:szCs w:val="16"/>
                <w:rtl w:val="0"/>
              </w:rPr>
              <w:t xml:space="preserve">Using paragraphs to organise my writing</w:t>
            </w:r>
          </w:p>
        </w:tc>
        <w:tc>
          <w:tcPr>
            <w:gridSpan w:val="2"/>
          </w:tcPr>
          <w:p w:rsidR="00000000" w:rsidDel="00000000" w:rsidP="00000000" w:rsidRDefault="00000000" w:rsidRPr="00000000" w14:paraId="00000283">
            <w:pPr>
              <w:jc w:val="center"/>
              <w:rPr>
                <w:sz w:val="16"/>
                <w:szCs w:val="16"/>
              </w:rPr>
            </w:pPr>
            <w:r w:rsidDel="00000000" w:rsidR="00000000" w:rsidRPr="00000000">
              <w:rPr>
                <w:sz w:val="16"/>
                <w:szCs w:val="16"/>
                <w:rtl w:val="0"/>
              </w:rPr>
              <w:t xml:space="preserve">Past perfect and present progressive tenses. Experiment with future tense. Informal voice. Paragraphs for events. Varied language to convey thoughts and feelings. Adverbs as openers. Addresses the diary directly. Includes opinions and facts</w:t>
            </w:r>
          </w:p>
          <w:p w:rsidR="00000000" w:rsidDel="00000000" w:rsidP="00000000" w:rsidRDefault="00000000" w:rsidRPr="00000000" w14:paraId="00000284">
            <w:pPr>
              <w:jc w:val="center"/>
              <w:rPr>
                <w:sz w:val="16"/>
                <w:szCs w:val="16"/>
              </w:rPr>
            </w:pPr>
            <w:r w:rsidDel="00000000" w:rsidR="00000000" w:rsidRPr="00000000">
              <w:rPr>
                <w:sz w:val="16"/>
                <w:szCs w:val="16"/>
                <w:rtl w:val="0"/>
              </w:rPr>
              <w:t xml:space="preserve">Informal, chatty language</w:t>
            </w:r>
          </w:p>
          <w:p w:rsidR="00000000" w:rsidDel="00000000" w:rsidP="00000000" w:rsidRDefault="00000000" w:rsidRPr="00000000" w14:paraId="00000285">
            <w:pPr>
              <w:jc w:val="center"/>
              <w:rPr>
                <w:sz w:val="16"/>
                <w:szCs w:val="16"/>
              </w:rPr>
            </w:pPr>
            <w:r w:rsidDel="00000000" w:rsidR="00000000" w:rsidRPr="00000000">
              <w:rPr>
                <w:sz w:val="16"/>
                <w:szCs w:val="16"/>
                <w:rtl w:val="0"/>
              </w:rPr>
              <w:t xml:space="preserve">Ambitious words to describe people and settings. Talks about secret / private feelings and opinions.  Includes events that are important to the writer. Use paragraphs to organise events</w:t>
            </w:r>
          </w:p>
        </w:tc>
        <w:tc>
          <w:tcPr>
            <w:gridSpan w:val="2"/>
          </w:tcPr>
          <w:p w:rsidR="00000000" w:rsidDel="00000000" w:rsidP="00000000" w:rsidRDefault="00000000" w:rsidRPr="00000000" w14:paraId="00000287">
            <w:pPr>
              <w:jc w:val="center"/>
              <w:rPr>
                <w:sz w:val="16"/>
                <w:szCs w:val="16"/>
              </w:rPr>
            </w:pPr>
            <w:r w:rsidDel="00000000" w:rsidR="00000000" w:rsidRPr="00000000">
              <w:rPr>
                <w:sz w:val="16"/>
                <w:szCs w:val="16"/>
                <w:rtl w:val="0"/>
              </w:rPr>
              <w:t xml:space="preserve">Teacher led research (content provided by teacher)</w:t>
            </w:r>
          </w:p>
          <w:p w:rsidR="00000000" w:rsidDel="00000000" w:rsidP="00000000" w:rsidRDefault="00000000" w:rsidRPr="00000000" w14:paraId="00000288">
            <w:pPr>
              <w:jc w:val="center"/>
              <w:rPr>
                <w:sz w:val="16"/>
                <w:szCs w:val="16"/>
              </w:rPr>
            </w:pPr>
            <w:r w:rsidDel="00000000" w:rsidR="00000000" w:rsidRPr="00000000">
              <w:rPr>
                <w:sz w:val="16"/>
                <w:szCs w:val="16"/>
                <w:rtl w:val="0"/>
              </w:rPr>
              <w:t xml:space="preserve">Use given sub-headings but arrange information independently</w:t>
            </w:r>
          </w:p>
          <w:p w:rsidR="00000000" w:rsidDel="00000000" w:rsidP="00000000" w:rsidRDefault="00000000" w:rsidRPr="00000000" w14:paraId="00000289">
            <w:pPr>
              <w:jc w:val="center"/>
              <w:rPr>
                <w:sz w:val="16"/>
                <w:szCs w:val="16"/>
              </w:rPr>
            </w:pPr>
            <w:r w:rsidDel="00000000" w:rsidR="00000000" w:rsidRPr="00000000">
              <w:rPr>
                <w:sz w:val="16"/>
                <w:szCs w:val="16"/>
                <w:rtl w:val="0"/>
              </w:rPr>
              <w:t xml:space="preserve">Generate captions for given images</w:t>
            </w:r>
          </w:p>
          <w:p w:rsidR="00000000" w:rsidDel="00000000" w:rsidP="00000000" w:rsidRDefault="00000000" w:rsidRPr="00000000" w14:paraId="0000028A">
            <w:pPr>
              <w:jc w:val="center"/>
              <w:rPr>
                <w:sz w:val="16"/>
                <w:szCs w:val="16"/>
              </w:rPr>
            </w:pPr>
            <w:r w:rsidDel="00000000" w:rsidR="00000000" w:rsidRPr="00000000">
              <w:rPr>
                <w:sz w:val="16"/>
                <w:szCs w:val="16"/>
                <w:rtl w:val="0"/>
              </w:rPr>
              <w:t xml:space="preserve">Begin to use the 5w’s in the introduction</w:t>
            </w:r>
          </w:p>
          <w:p w:rsidR="00000000" w:rsidDel="00000000" w:rsidP="00000000" w:rsidRDefault="00000000" w:rsidRPr="00000000" w14:paraId="0000028B">
            <w:pPr>
              <w:jc w:val="center"/>
              <w:rPr>
                <w:sz w:val="16"/>
                <w:szCs w:val="16"/>
              </w:rPr>
            </w:pPr>
            <w:r w:rsidDel="00000000" w:rsidR="00000000" w:rsidRPr="00000000">
              <w:rPr>
                <w:sz w:val="16"/>
                <w:szCs w:val="16"/>
                <w:rtl w:val="0"/>
              </w:rPr>
              <w:t xml:space="preserve">Provided reason for processes</w:t>
            </w:r>
          </w:p>
        </w:tc>
      </w:tr>
      <w:tr>
        <w:trPr>
          <w:cantSplit w:val="1"/>
          <w:trHeight w:val="1710" w:hRule="atLeast"/>
          <w:tblHeader w:val="0"/>
        </w:trPr>
        <w:tc>
          <w:tcPr/>
          <w:p w:rsidR="00000000" w:rsidDel="00000000" w:rsidP="00000000" w:rsidRDefault="00000000" w:rsidRPr="00000000" w14:paraId="0000028D">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28E">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2"/>
          </w:tcPr>
          <w:p w:rsidR="00000000" w:rsidDel="00000000" w:rsidP="00000000" w:rsidRDefault="00000000" w:rsidRPr="00000000" w14:paraId="0000028F">
            <w:pPr>
              <w:jc w:val="center"/>
              <w:rPr>
                <w:sz w:val="16"/>
                <w:szCs w:val="16"/>
              </w:rPr>
            </w:pPr>
            <w:r w:rsidDel="00000000" w:rsidR="00000000" w:rsidRPr="00000000">
              <w:rPr>
                <w:sz w:val="16"/>
                <w:szCs w:val="16"/>
                <w:rtl w:val="0"/>
              </w:rPr>
              <w:t xml:space="preserve">Free Verse poems tell a story, describe something or explain an emotion. These poems do not need to rhyme or use a structure.</w:t>
            </w:r>
          </w:p>
          <w:p w:rsidR="00000000" w:rsidDel="00000000" w:rsidP="00000000" w:rsidRDefault="00000000" w:rsidRPr="00000000" w14:paraId="00000290">
            <w:pPr>
              <w:jc w:val="center"/>
              <w:rPr>
                <w:sz w:val="16"/>
                <w:szCs w:val="16"/>
              </w:rPr>
            </w:pPr>
            <w:r w:rsidDel="00000000" w:rsidR="00000000" w:rsidRPr="00000000">
              <w:rPr>
                <w:sz w:val="16"/>
                <w:szCs w:val="16"/>
                <w:rtl w:val="0"/>
              </w:rPr>
              <w:t xml:space="preserve">language linked to the topic</w:t>
            </w:r>
          </w:p>
          <w:p w:rsidR="00000000" w:rsidDel="00000000" w:rsidP="00000000" w:rsidRDefault="00000000" w:rsidRPr="00000000" w14:paraId="00000291">
            <w:pPr>
              <w:jc w:val="center"/>
              <w:rPr>
                <w:sz w:val="16"/>
                <w:szCs w:val="16"/>
              </w:rPr>
            </w:pPr>
            <w:r w:rsidDel="00000000" w:rsidR="00000000" w:rsidRPr="00000000">
              <w:rPr>
                <w:sz w:val="16"/>
                <w:szCs w:val="16"/>
                <w:rtl w:val="0"/>
              </w:rPr>
              <w:t xml:space="preserve">Capital letters at the beginning of each line. Free verse poems do not have a certain number of</w:t>
            </w:r>
          </w:p>
          <w:p w:rsidR="00000000" w:rsidDel="00000000" w:rsidP="00000000" w:rsidRDefault="00000000" w:rsidRPr="00000000" w14:paraId="00000292">
            <w:pPr>
              <w:jc w:val="center"/>
              <w:rPr>
                <w:sz w:val="16"/>
                <w:szCs w:val="16"/>
              </w:rPr>
            </w:pPr>
            <w:r w:rsidDel="00000000" w:rsidR="00000000" w:rsidRPr="00000000">
              <w:rPr>
                <w:sz w:val="16"/>
                <w:szCs w:val="16"/>
                <w:rtl w:val="0"/>
              </w:rPr>
              <w:t xml:space="preserve">syllables per line. They do not rhyme, and other language devices</w:t>
            </w:r>
          </w:p>
          <w:p w:rsidR="00000000" w:rsidDel="00000000" w:rsidP="00000000" w:rsidRDefault="00000000" w:rsidRPr="00000000" w14:paraId="00000293">
            <w:pPr>
              <w:jc w:val="center"/>
              <w:rPr>
                <w:sz w:val="16"/>
                <w:szCs w:val="16"/>
              </w:rPr>
            </w:pPr>
            <w:r w:rsidDel="00000000" w:rsidR="00000000" w:rsidRPr="00000000">
              <w:rPr>
                <w:sz w:val="16"/>
                <w:szCs w:val="16"/>
                <w:rtl w:val="0"/>
              </w:rPr>
              <w:t xml:space="preserve">may be used. Lines can be single words, phrases or sentences</w:t>
            </w:r>
          </w:p>
          <w:p w:rsidR="00000000" w:rsidDel="00000000" w:rsidP="00000000" w:rsidRDefault="00000000" w:rsidRPr="00000000" w14:paraId="00000294">
            <w:pPr>
              <w:jc w:val="center"/>
              <w:rPr>
                <w:sz w:val="16"/>
                <w:szCs w:val="16"/>
              </w:rPr>
            </w:pPr>
            <w:r w:rsidDel="00000000" w:rsidR="00000000" w:rsidRPr="00000000">
              <w:rPr>
                <w:sz w:val="16"/>
                <w:szCs w:val="16"/>
                <w:rtl w:val="0"/>
              </w:rPr>
              <w:t xml:space="preserve">Own vocabulary choices</w:t>
            </w:r>
          </w:p>
        </w:tc>
        <w:tc>
          <w:tcPr>
            <w:gridSpan w:val="4"/>
          </w:tcPr>
          <w:p w:rsidR="00000000" w:rsidDel="00000000" w:rsidP="00000000" w:rsidRDefault="00000000" w:rsidRPr="00000000" w14:paraId="00000296">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297">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298">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299">
            <w:pPr>
              <w:tabs>
                <w:tab w:val="right" w:leader="none" w:pos="2053"/>
              </w:tabs>
              <w:jc w:val="center"/>
              <w:rPr>
                <w:sz w:val="16"/>
                <w:szCs w:val="16"/>
              </w:rPr>
            </w:pPr>
            <w:r w:rsidDel="00000000" w:rsidR="00000000" w:rsidRPr="00000000">
              <w:rPr>
                <w:sz w:val="16"/>
                <w:szCs w:val="16"/>
                <w:rtl w:val="0"/>
              </w:rPr>
              <w:t xml:space="preserve">Detailed description of character and setting</w:t>
            </w:r>
          </w:p>
        </w:tc>
        <w:tc>
          <w:tcPr>
            <w:gridSpan w:val="5"/>
          </w:tcPr>
          <w:p w:rsidR="00000000" w:rsidDel="00000000" w:rsidP="00000000" w:rsidRDefault="00000000" w:rsidRPr="00000000" w14:paraId="0000029D">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29E">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29F">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2A0">
            <w:pPr>
              <w:jc w:val="center"/>
              <w:rPr>
                <w:sz w:val="16"/>
                <w:szCs w:val="16"/>
              </w:rPr>
            </w:pPr>
            <w:r w:rsidDel="00000000" w:rsidR="00000000" w:rsidRPr="00000000">
              <w:rPr>
                <w:sz w:val="16"/>
                <w:szCs w:val="16"/>
                <w:rtl w:val="0"/>
              </w:rPr>
              <w:t xml:space="preserve">Detailed description of character and setting</w:t>
            </w:r>
          </w:p>
        </w:tc>
        <w:tc>
          <w:tcPr>
            <w:gridSpan w:val="4"/>
            <w:shd w:fill="ffffff" w:val="clear"/>
          </w:tcPr>
          <w:p w:rsidR="00000000" w:rsidDel="00000000" w:rsidP="00000000" w:rsidRDefault="00000000" w:rsidRPr="00000000" w14:paraId="000002A5">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2A6">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2A7">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2A8">
            <w:pPr>
              <w:jc w:val="center"/>
              <w:rPr>
                <w:sz w:val="16"/>
                <w:szCs w:val="16"/>
              </w:rPr>
            </w:pPr>
            <w:r w:rsidDel="00000000" w:rsidR="00000000" w:rsidRPr="00000000">
              <w:rPr>
                <w:sz w:val="16"/>
                <w:szCs w:val="16"/>
                <w:rtl w:val="0"/>
              </w:rPr>
              <w:t xml:space="preserve">Detailed description of character OR setting</w:t>
            </w:r>
          </w:p>
        </w:tc>
        <w:tc>
          <w:tcPr>
            <w:gridSpan w:val="2"/>
          </w:tcPr>
          <w:p w:rsidR="00000000" w:rsidDel="00000000" w:rsidP="00000000" w:rsidRDefault="00000000" w:rsidRPr="00000000" w14:paraId="000002AC">
            <w:pPr>
              <w:jc w:val="center"/>
              <w:rPr>
                <w:sz w:val="16"/>
                <w:szCs w:val="16"/>
              </w:rPr>
            </w:pPr>
            <w:r w:rsidDel="00000000" w:rsidR="00000000" w:rsidRPr="00000000">
              <w:rPr>
                <w:sz w:val="16"/>
                <w:szCs w:val="16"/>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2AD">
            <w:pPr>
              <w:jc w:val="center"/>
              <w:rPr>
                <w:sz w:val="16"/>
                <w:szCs w:val="16"/>
              </w:rPr>
            </w:pPr>
            <w:r w:rsidDel="00000000" w:rsidR="00000000" w:rsidRPr="00000000">
              <w:rPr>
                <w:sz w:val="16"/>
                <w:szCs w:val="16"/>
                <w:rtl w:val="0"/>
              </w:rPr>
              <w:t xml:space="preserve">Use a rhetorical question with a subordinating conjunction. </w:t>
            </w:r>
          </w:p>
        </w:tc>
        <w:tc>
          <w:tcPr>
            <w:gridSpan w:val="2"/>
          </w:tcPr>
          <w:p w:rsidR="00000000" w:rsidDel="00000000" w:rsidP="00000000" w:rsidRDefault="00000000" w:rsidRPr="00000000" w14:paraId="000002AF">
            <w:pPr>
              <w:jc w:val="center"/>
              <w:rPr>
                <w:sz w:val="16"/>
                <w:szCs w:val="16"/>
              </w:rPr>
            </w:pPr>
            <w:r w:rsidDel="00000000" w:rsidR="00000000" w:rsidRPr="00000000">
              <w:rPr>
                <w:sz w:val="16"/>
                <w:szCs w:val="16"/>
                <w:rtl w:val="0"/>
              </w:rPr>
              <w:t xml:space="preserve">Select from a choice of sub-headings</w:t>
            </w:r>
          </w:p>
          <w:p w:rsidR="00000000" w:rsidDel="00000000" w:rsidP="00000000" w:rsidRDefault="00000000" w:rsidRPr="00000000" w14:paraId="000002B0">
            <w:pPr>
              <w:jc w:val="center"/>
              <w:rPr>
                <w:sz w:val="16"/>
                <w:szCs w:val="16"/>
              </w:rPr>
            </w:pPr>
            <w:r w:rsidDel="00000000" w:rsidR="00000000" w:rsidRPr="00000000">
              <w:rPr>
                <w:sz w:val="16"/>
                <w:szCs w:val="16"/>
                <w:rtl w:val="0"/>
              </w:rPr>
              <w:t xml:space="preserve">Include multiple paragraphs for each sub-heading</w:t>
            </w:r>
          </w:p>
          <w:p w:rsidR="00000000" w:rsidDel="00000000" w:rsidP="00000000" w:rsidRDefault="00000000" w:rsidRPr="00000000" w14:paraId="000002B1">
            <w:pPr>
              <w:jc w:val="center"/>
              <w:rPr>
                <w:sz w:val="16"/>
                <w:szCs w:val="16"/>
              </w:rPr>
            </w:pPr>
            <w:r w:rsidDel="00000000" w:rsidR="00000000" w:rsidRPr="00000000">
              <w:rPr>
                <w:sz w:val="16"/>
                <w:szCs w:val="16"/>
                <w:rtl w:val="0"/>
              </w:rPr>
              <w:t xml:space="preserve">Use 5w’s independently</w:t>
            </w:r>
          </w:p>
          <w:p w:rsidR="00000000" w:rsidDel="00000000" w:rsidP="00000000" w:rsidRDefault="00000000" w:rsidRPr="00000000" w14:paraId="000002B2">
            <w:pPr>
              <w:jc w:val="center"/>
              <w:rPr>
                <w:sz w:val="16"/>
                <w:szCs w:val="16"/>
              </w:rPr>
            </w:pPr>
            <w:r w:rsidDel="00000000" w:rsidR="00000000" w:rsidRPr="00000000">
              <w:rPr>
                <w:sz w:val="16"/>
                <w:szCs w:val="16"/>
                <w:rtl w:val="0"/>
              </w:rPr>
              <w:t xml:space="preserve">Follow given structure</w:t>
            </w:r>
          </w:p>
          <w:p w:rsidR="00000000" w:rsidDel="00000000" w:rsidP="00000000" w:rsidRDefault="00000000" w:rsidRPr="00000000" w14:paraId="000002B3">
            <w:pPr>
              <w:jc w:val="center"/>
              <w:rPr>
                <w:sz w:val="16"/>
                <w:szCs w:val="16"/>
              </w:rPr>
            </w:pPr>
            <w:r w:rsidDel="00000000" w:rsidR="00000000" w:rsidRPr="00000000">
              <w:rPr>
                <w:sz w:val="16"/>
                <w:szCs w:val="16"/>
                <w:rtl w:val="0"/>
              </w:rPr>
              <w:t xml:space="preserve">Technical vocabulary</w:t>
            </w:r>
          </w:p>
          <w:p w:rsidR="00000000" w:rsidDel="00000000" w:rsidP="00000000" w:rsidRDefault="00000000" w:rsidRPr="00000000" w14:paraId="000002B4">
            <w:pPr>
              <w:jc w:val="center"/>
              <w:rPr>
                <w:sz w:val="16"/>
                <w:szCs w:val="16"/>
              </w:rPr>
            </w:pPr>
            <w:r w:rsidDel="00000000" w:rsidR="00000000" w:rsidRPr="00000000">
              <w:rPr>
                <w:sz w:val="16"/>
                <w:szCs w:val="16"/>
                <w:rtl w:val="0"/>
              </w:rPr>
              <w:t xml:space="preserve">Factual language</w:t>
            </w:r>
          </w:p>
          <w:p w:rsidR="00000000" w:rsidDel="00000000" w:rsidP="00000000" w:rsidRDefault="00000000" w:rsidRPr="00000000" w14:paraId="000002B5">
            <w:pPr>
              <w:jc w:val="center"/>
              <w:rPr>
                <w:sz w:val="16"/>
                <w:szCs w:val="16"/>
              </w:rPr>
            </w:pPr>
            <w:r w:rsidDel="00000000" w:rsidR="00000000" w:rsidRPr="00000000">
              <w:rPr>
                <w:sz w:val="16"/>
                <w:szCs w:val="16"/>
                <w:rtl w:val="0"/>
              </w:rPr>
              <w:t xml:space="preserve">Conjunctions for cause</w:t>
            </w:r>
          </w:p>
          <w:p w:rsidR="00000000" w:rsidDel="00000000" w:rsidP="00000000" w:rsidRDefault="00000000" w:rsidRPr="00000000" w14:paraId="000002B6">
            <w:pPr>
              <w:jc w:val="center"/>
              <w:rPr>
                <w:sz w:val="16"/>
                <w:szCs w:val="16"/>
              </w:rPr>
            </w:pPr>
            <w:r w:rsidDel="00000000" w:rsidR="00000000" w:rsidRPr="00000000">
              <w:rPr>
                <w:sz w:val="16"/>
                <w:szCs w:val="16"/>
                <w:rtl w:val="0"/>
              </w:rPr>
              <w:t xml:space="preserve">These can be used at the beginning or the middle of a sentence</w:t>
            </w:r>
          </w:p>
        </w:tc>
      </w:tr>
      <w:tr>
        <w:trPr>
          <w:cantSplit w:val="1"/>
          <w:trHeight w:val="307" w:hRule="atLeast"/>
          <w:tblHeader w:val="0"/>
        </w:trPr>
        <w:tc>
          <w:tcPr>
            <w:gridSpan w:val="20"/>
          </w:tcPr>
          <w:p w:rsidR="00000000" w:rsidDel="00000000" w:rsidP="00000000" w:rsidRDefault="00000000" w:rsidRPr="00000000" w14:paraId="000002B8">
            <w:pPr>
              <w:jc w:val="center"/>
              <w:rPr>
                <w:sz w:val="18"/>
                <w:szCs w:val="18"/>
              </w:rPr>
            </w:pPr>
            <w:r w:rsidDel="00000000" w:rsidR="00000000" w:rsidRPr="00000000">
              <w:rPr>
                <w:b w:val="1"/>
                <w:sz w:val="18"/>
                <w:szCs w:val="18"/>
                <w:rtl w:val="0"/>
              </w:rPr>
              <w:t xml:space="preserve">Handwriting- </w:t>
            </w:r>
            <w:r w:rsidDel="00000000" w:rsidR="00000000" w:rsidRPr="00000000">
              <w:rPr>
                <w:sz w:val="18"/>
                <w:szCs w:val="18"/>
                <w:rtl w:val="0"/>
              </w:rPr>
              <w:t xml:space="preserve">Ascenders and descenders do not interfere with writing on the line above and below.</w:t>
            </w:r>
          </w:p>
        </w:tc>
      </w:tr>
      <w:tr>
        <w:trPr>
          <w:cantSplit w:val="1"/>
          <w:trHeight w:val="1134" w:hRule="atLeast"/>
          <w:tblHeader w:val="0"/>
        </w:trPr>
        <w:tc>
          <w:tcPr/>
          <w:p w:rsidR="00000000" w:rsidDel="00000000" w:rsidP="00000000" w:rsidRDefault="00000000" w:rsidRPr="00000000" w14:paraId="000002CC">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2CD">
            <w:pPr>
              <w:ind w:left="113" w:right="113" w:firstLine="0"/>
              <w:jc w:val="center"/>
              <w:rPr>
                <w:b w:val="1"/>
                <w:sz w:val="18"/>
                <w:szCs w:val="18"/>
              </w:rPr>
            </w:pPr>
            <w:r w:rsidDel="00000000" w:rsidR="00000000" w:rsidRPr="00000000">
              <w:rPr>
                <w:b w:val="1"/>
                <w:sz w:val="18"/>
                <w:szCs w:val="18"/>
                <w:rtl w:val="0"/>
              </w:rPr>
              <w:t xml:space="preserve">Grammar and </w:t>
            </w:r>
          </w:p>
          <w:p w:rsidR="00000000" w:rsidDel="00000000" w:rsidP="00000000" w:rsidRDefault="00000000" w:rsidRPr="00000000" w14:paraId="000002CE">
            <w:pPr>
              <w:ind w:left="113" w:right="113" w:firstLine="0"/>
              <w:jc w:val="center"/>
              <w:rPr>
                <w:b w:val="1"/>
                <w:sz w:val="18"/>
                <w:szCs w:val="18"/>
              </w:rPr>
            </w:pPr>
            <w:r w:rsidDel="00000000" w:rsidR="00000000" w:rsidRPr="00000000">
              <w:rPr>
                <w:b w:val="1"/>
                <w:sz w:val="18"/>
                <w:szCs w:val="18"/>
                <w:rtl w:val="0"/>
              </w:rPr>
              <w:t xml:space="preserve">Punctuation </w:t>
            </w:r>
          </w:p>
        </w:tc>
        <w:tc>
          <w:tcPr>
            <w:gridSpan w:val="2"/>
          </w:tcPr>
          <w:p w:rsidR="00000000" w:rsidDel="00000000" w:rsidP="00000000" w:rsidRDefault="00000000" w:rsidRPr="00000000" w14:paraId="000002CF">
            <w:pPr>
              <w:jc w:val="center"/>
              <w:rPr>
                <w:sz w:val="16"/>
                <w:szCs w:val="16"/>
              </w:rPr>
            </w:pPr>
            <w:r w:rsidDel="00000000" w:rsidR="00000000" w:rsidRPr="00000000">
              <w:rPr>
                <w:sz w:val="16"/>
                <w:szCs w:val="16"/>
                <w:rtl w:val="0"/>
              </w:rPr>
              <w:t xml:space="preserve">Change the place of the adverb in the sentence.</w:t>
            </w:r>
          </w:p>
        </w:tc>
        <w:tc>
          <w:tcPr>
            <w:gridSpan w:val="4"/>
          </w:tcPr>
          <w:p w:rsidR="00000000" w:rsidDel="00000000" w:rsidP="00000000" w:rsidRDefault="00000000" w:rsidRPr="00000000" w14:paraId="000002D1">
            <w:pPr>
              <w:jc w:val="center"/>
              <w:rPr>
                <w:sz w:val="16"/>
                <w:szCs w:val="16"/>
              </w:rPr>
            </w:pPr>
            <w:r w:rsidDel="00000000" w:rsidR="00000000" w:rsidRPr="00000000">
              <w:rPr>
                <w:sz w:val="16"/>
                <w:szCs w:val="16"/>
                <w:rtl w:val="0"/>
              </w:rPr>
              <w:t xml:space="preserve">Use inverted commas at the start and end of speech.</w:t>
            </w:r>
          </w:p>
          <w:p w:rsidR="00000000" w:rsidDel="00000000" w:rsidP="00000000" w:rsidRDefault="00000000" w:rsidRPr="00000000" w14:paraId="000002D2">
            <w:pPr>
              <w:jc w:val="center"/>
              <w:rPr>
                <w:sz w:val="16"/>
                <w:szCs w:val="16"/>
              </w:rPr>
            </w:pPr>
            <w:r w:rsidDel="00000000" w:rsidR="00000000" w:rsidRPr="00000000">
              <w:rPr>
                <w:sz w:val="16"/>
                <w:szCs w:val="16"/>
                <w:rtl w:val="0"/>
              </w:rPr>
              <w:t xml:space="preserve">Put the reporting clauses at the end of speech.</w:t>
            </w:r>
          </w:p>
          <w:p w:rsidR="00000000" w:rsidDel="00000000" w:rsidP="00000000" w:rsidRDefault="00000000" w:rsidRPr="00000000" w14:paraId="000002D3">
            <w:pPr>
              <w:jc w:val="center"/>
              <w:rPr>
                <w:sz w:val="16"/>
                <w:szCs w:val="16"/>
              </w:rPr>
            </w:pPr>
            <w:r w:rsidDel="00000000" w:rsidR="00000000" w:rsidRPr="00000000">
              <w:rPr>
                <w:sz w:val="16"/>
                <w:szCs w:val="16"/>
                <w:rtl w:val="0"/>
              </w:rPr>
              <w:t xml:space="preserve">Use an exclamation mark or a question mark before the closing inverted commas when the reporting clause is at the end of the speech.</w:t>
            </w:r>
          </w:p>
        </w:tc>
        <w:tc>
          <w:tcPr>
            <w:gridSpan w:val="5"/>
          </w:tcPr>
          <w:p w:rsidR="00000000" w:rsidDel="00000000" w:rsidP="00000000" w:rsidRDefault="00000000" w:rsidRPr="00000000" w14:paraId="000002D7">
            <w:pPr>
              <w:jc w:val="center"/>
              <w:rPr>
                <w:sz w:val="16"/>
                <w:szCs w:val="16"/>
              </w:rPr>
            </w:pPr>
            <w:r w:rsidDel="00000000" w:rsidR="00000000" w:rsidRPr="00000000">
              <w:rPr>
                <w:sz w:val="16"/>
                <w:szCs w:val="16"/>
                <w:rtl w:val="0"/>
              </w:rPr>
              <w:t xml:space="preserve">Use a comma, an exclamation mark or a question mark before the closing inverted commas when the reporting clause is at the end of the speech.</w:t>
            </w:r>
          </w:p>
          <w:p w:rsidR="00000000" w:rsidDel="00000000" w:rsidP="00000000" w:rsidRDefault="00000000" w:rsidRPr="00000000" w14:paraId="000002D8">
            <w:pPr>
              <w:jc w:val="center"/>
              <w:rPr>
                <w:sz w:val="16"/>
                <w:szCs w:val="16"/>
              </w:rPr>
            </w:pPr>
            <w:r w:rsidDel="00000000" w:rsidR="00000000" w:rsidRPr="00000000">
              <w:rPr>
                <w:sz w:val="16"/>
                <w:szCs w:val="16"/>
                <w:rtl w:val="0"/>
              </w:rPr>
              <w:t xml:space="preserve">Use ellipses to build suspense.</w:t>
            </w:r>
          </w:p>
        </w:tc>
        <w:tc>
          <w:tcPr>
            <w:gridSpan w:val="4"/>
          </w:tcPr>
          <w:p w:rsidR="00000000" w:rsidDel="00000000" w:rsidP="00000000" w:rsidRDefault="00000000" w:rsidRPr="00000000" w14:paraId="000002DD">
            <w:pPr>
              <w:jc w:val="center"/>
              <w:rPr>
                <w:sz w:val="16"/>
                <w:szCs w:val="16"/>
              </w:rPr>
            </w:pPr>
            <w:r w:rsidDel="00000000" w:rsidR="00000000" w:rsidRPr="00000000">
              <w:rPr>
                <w:sz w:val="16"/>
                <w:szCs w:val="16"/>
                <w:rtl w:val="0"/>
              </w:rPr>
              <w:t xml:space="preserve">Use openers (fronted adverbials) as sentence openers: How (Manner), When (Time) and Where (Place).</w:t>
            </w:r>
          </w:p>
        </w:tc>
        <w:tc>
          <w:tcPr>
            <w:gridSpan w:val="2"/>
          </w:tcPr>
          <w:p w:rsidR="00000000" w:rsidDel="00000000" w:rsidP="00000000" w:rsidRDefault="00000000" w:rsidRPr="00000000" w14:paraId="000002E1">
            <w:pPr>
              <w:jc w:val="center"/>
              <w:rPr>
                <w:sz w:val="16"/>
                <w:szCs w:val="16"/>
              </w:rPr>
            </w:pPr>
            <w:r w:rsidDel="00000000" w:rsidR="00000000" w:rsidRPr="00000000">
              <w:rPr>
                <w:sz w:val="16"/>
                <w:szCs w:val="16"/>
                <w:rtl w:val="0"/>
              </w:rPr>
              <w:t xml:space="preserve">Use a variety of subordinating conjunctions in the middle of a sentence to write a complex sentence.</w:t>
            </w:r>
          </w:p>
        </w:tc>
        <w:tc>
          <w:tcPr>
            <w:gridSpan w:val="2"/>
          </w:tcPr>
          <w:p w:rsidR="00000000" w:rsidDel="00000000" w:rsidP="00000000" w:rsidRDefault="00000000" w:rsidRPr="00000000" w14:paraId="000002E3">
            <w:pPr>
              <w:jc w:val="center"/>
              <w:rPr>
                <w:sz w:val="16"/>
                <w:szCs w:val="16"/>
              </w:rPr>
            </w:pPr>
            <w:r w:rsidDel="00000000" w:rsidR="00000000" w:rsidRPr="00000000">
              <w:rPr>
                <w:sz w:val="16"/>
                <w:szCs w:val="16"/>
                <w:rtl w:val="0"/>
              </w:rPr>
              <w:t xml:space="preserve">Organise similar ideas into paragraphs in non-fiction writing.</w:t>
            </w:r>
          </w:p>
          <w:p w:rsidR="00000000" w:rsidDel="00000000" w:rsidP="00000000" w:rsidRDefault="00000000" w:rsidRPr="00000000" w14:paraId="000002E4">
            <w:pPr>
              <w:jc w:val="center"/>
              <w:rPr>
                <w:sz w:val="16"/>
                <w:szCs w:val="16"/>
              </w:rPr>
            </w:pPr>
            <w:r w:rsidDel="00000000" w:rsidR="00000000" w:rsidRPr="00000000">
              <w:rPr>
                <w:sz w:val="16"/>
                <w:szCs w:val="16"/>
                <w:rtl w:val="0"/>
              </w:rPr>
              <w:t xml:space="preserve">Use a subheading to guide the reader.</w:t>
            </w:r>
          </w:p>
          <w:p w:rsidR="00000000" w:rsidDel="00000000" w:rsidP="00000000" w:rsidRDefault="00000000" w:rsidRPr="00000000" w14:paraId="000002E5">
            <w:pPr>
              <w:jc w:val="center"/>
              <w:rPr>
                <w:sz w:val="16"/>
                <w:szCs w:val="16"/>
              </w:rPr>
            </w:pPr>
            <w:r w:rsidDel="00000000" w:rsidR="00000000" w:rsidRPr="00000000">
              <w:rPr>
                <w:sz w:val="16"/>
                <w:szCs w:val="16"/>
                <w:rtl w:val="0"/>
              </w:rPr>
              <w:t xml:space="preserve">Appropriate non-fiction openers </w:t>
            </w:r>
          </w:p>
        </w:tc>
      </w:tr>
      <w:tr>
        <w:trPr>
          <w:cantSplit w:val="1"/>
          <w:trHeight w:val="1134" w:hRule="atLeast"/>
          <w:tblHeader w:val="0"/>
        </w:trPr>
        <w:tc>
          <w:tcPr/>
          <w:p w:rsidR="00000000" w:rsidDel="00000000" w:rsidP="00000000" w:rsidRDefault="00000000" w:rsidRPr="00000000" w14:paraId="000002E7">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2E8">
            <w:pPr>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2"/>
          </w:tcPr>
          <w:p w:rsidR="00000000" w:rsidDel="00000000" w:rsidP="00000000" w:rsidRDefault="00000000" w:rsidRPr="00000000" w14:paraId="000002E9">
            <w:pPr>
              <w:jc w:val="center"/>
              <w:rPr>
                <w:sz w:val="16"/>
                <w:szCs w:val="16"/>
              </w:rPr>
            </w:pPr>
            <w:r w:rsidDel="00000000" w:rsidR="00000000" w:rsidRPr="00000000">
              <w:rPr>
                <w:sz w:val="16"/>
                <w:szCs w:val="16"/>
                <w:rtl w:val="0"/>
              </w:rPr>
              <w:t xml:space="preserve"> Adverbs to show how (manner) root word spelling change</w:t>
            </w:r>
          </w:p>
        </w:tc>
        <w:tc>
          <w:tcPr>
            <w:gridSpan w:val="4"/>
          </w:tcPr>
          <w:p w:rsidR="00000000" w:rsidDel="00000000" w:rsidP="00000000" w:rsidRDefault="00000000" w:rsidRPr="00000000" w14:paraId="000002EB">
            <w:pPr>
              <w:jc w:val="center"/>
              <w:rPr>
                <w:sz w:val="16"/>
                <w:szCs w:val="16"/>
              </w:rPr>
            </w:pPr>
            <w:r w:rsidDel="00000000" w:rsidR="00000000" w:rsidRPr="00000000">
              <w:rPr>
                <w:sz w:val="16"/>
                <w:szCs w:val="16"/>
                <w:rtl w:val="0"/>
              </w:rPr>
              <w:t xml:space="preserve">Consolidation of speech </w:t>
            </w:r>
          </w:p>
        </w:tc>
        <w:tc>
          <w:tcPr>
            <w:gridSpan w:val="5"/>
          </w:tcPr>
          <w:p w:rsidR="00000000" w:rsidDel="00000000" w:rsidP="00000000" w:rsidRDefault="00000000" w:rsidRPr="00000000" w14:paraId="000002EF">
            <w:pPr>
              <w:jc w:val="center"/>
              <w:rPr>
                <w:sz w:val="16"/>
                <w:szCs w:val="16"/>
              </w:rPr>
            </w:pPr>
            <w:r w:rsidDel="00000000" w:rsidR="00000000" w:rsidRPr="00000000">
              <w:rPr>
                <w:sz w:val="16"/>
                <w:szCs w:val="16"/>
                <w:rtl w:val="0"/>
              </w:rPr>
              <w:t xml:space="preserve">Consolidation of speech</w:t>
            </w:r>
          </w:p>
          <w:p w:rsidR="00000000" w:rsidDel="00000000" w:rsidP="00000000" w:rsidRDefault="00000000" w:rsidRPr="00000000" w14:paraId="000002F0">
            <w:pPr>
              <w:jc w:val="center"/>
              <w:rPr>
                <w:sz w:val="16"/>
                <w:szCs w:val="16"/>
              </w:rPr>
            </w:pPr>
            <w:r w:rsidDel="00000000" w:rsidR="00000000" w:rsidRPr="00000000">
              <w:rPr>
                <w:rtl w:val="0"/>
              </w:rPr>
            </w:r>
          </w:p>
          <w:p w:rsidR="00000000" w:rsidDel="00000000" w:rsidP="00000000" w:rsidRDefault="00000000" w:rsidRPr="00000000" w14:paraId="000002F1">
            <w:pPr>
              <w:jc w:val="center"/>
              <w:rPr>
                <w:sz w:val="16"/>
                <w:szCs w:val="16"/>
              </w:rPr>
            </w:pPr>
            <w:r w:rsidDel="00000000" w:rsidR="00000000" w:rsidRPr="00000000">
              <w:rPr>
                <w:rtl w:val="0"/>
              </w:rPr>
            </w:r>
          </w:p>
          <w:p w:rsidR="00000000" w:rsidDel="00000000" w:rsidP="00000000" w:rsidRDefault="00000000" w:rsidRPr="00000000" w14:paraId="000002F2">
            <w:pPr>
              <w:jc w:val="center"/>
              <w:rPr>
                <w:sz w:val="16"/>
                <w:szCs w:val="16"/>
              </w:rPr>
            </w:pPr>
            <w:r w:rsidDel="00000000" w:rsidR="00000000" w:rsidRPr="00000000">
              <w:rPr>
                <w:rtl w:val="0"/>
              </w:rPr>
            </w:r>
          </w:p>
          <w:p w:rsidR="00000000" w:rsidDel="00000000" w:rsidP="00000000" w:rsidRDefault="00000000" w:rsidRPr="00000000" w14:paraId="000002F3">
            <w:pPr>
              <w:jc w:val="center"/>
              <w:rPr>
                <w:sz w:val="16"/>
                <w:szCs w:val="16"/>
              </w:rPr>
            </w:pPr>
            <w:r w:rsidDel="00000000" w:rsidR="00000000" w:rsidRPr="00000000">
              <w:rPr>
                <w:rtl w:val="0"/>
              </w:rPr>
            </w:r>
          </w:p>
          <w:p w:rsidR="00000000" w:rsidDel="00000000" w:rsidP="00000000" w:rsidRDefault="00000000" w:rsidRPr="00000000" w14:paraId="000002F4">
            <w:pPr>
              <w:jc w:val="center"/>
              <w:rPr>
                <w:sz w:val="16"/>
                <w:szCs w:val="16"/>
              </w:rPr>
            </w:pPr>
            <w:r w:rsidDel="00000000" w:rsidR="00000000" w:rsidRPr="00000000">
              <w:rPr>
                <w:rtl w:val="0"/>
              </w:rPr>
            </w:r>
          </w:p>
          <w:p w:rsidR="00000000" w:rsidDel="00000000" w:rsidP="00000000" w:rsidRDefault="00000000" w:rsidRPr="00000000" w14:paraId="000002F5">
            <w:pPr>
              <w:jc w:val="center"/>
              <w:rPr>
                <w:sz w:val="16"/>
                <w:szCs w:val="16"/>
              </w:rPr>
            </w:pPr>
            <w:r w:rsidDel="00000000" w:rsidR="00000000" w:rsidRPr="00000000">
              <w:rPr>
                <w:rtl w:val="0"/>
              </w:rPr>
            </w:r>
          </w:p>
          <w:p w:rsidR="00000000" w:rsidDel="00000000" w:rsidP="00000000" w:rsidRDefault="00000000" w:rsidRPr="00000000" w14:paraId="000002F6">
            <w:pPr>
              <w:jc w:val="center"/>
              <w:rPr>
                <w:sz w:val="16"/>
                <w:szCs w:val="16"/>
              </w:rPr>
            </w:pPr>
            <w:r w:rsidDel="00000000" w:rsidR="00000000" w:rsidRPr="00000000">
              <w:rPr>
                <w:rtl w:val="0"/>
              </w:rPr>
            </w:r>
          </w:p>
        </w:tc>
        <w:tc>
          <w:tcPr>
            <w:gridSpan w:val="4"/>
          </w:tcPr>
          <w:p w:rsidR="00000000" w:rsidDel="00000000" w:rsidP="00000000" w:rsidRDefault="00000000" w:rsidRPr="00000000" w14:paraId="000002FB">
            <w:pPr>
              <w:jc w:val="center"/>
              <w:rPr>
                <w:sz w:val="16"/>
                <w:szCs w:val="16"/>
              </w:rPr>
            </w:pPr>
            <w:r w:rsidDel="00000000" w:rsidR="00000000" w:rsidRPr="00000000">
              <w:rPr>
                <w:sz w:val="16"/>
                <w:szCs w:val="16"/>
                <w:rtl w:val="0"/>
              </w:rPr>
              <w:t xml:space="preserve">Begin to use a comma after a fronted adverbial.</w:t>
            </w:r>
          </w:p>
          <w:p w:rsidR="00000000" w:rsidDel="00000000" w:rsidP="00000000" w:rsidRDefault="00000000" w:rsidRPr="00000000" w14:paraId="000002FC">
            <w:pPr>
              <w:jc w:val="center"/>
              <w:rPr>
                <w:sz w:val="16"/>
                <w:szCs w:val="16"/>
              </w:rPr>
            </w:pPr>
            <w:r w:rsidDel="00000000" w:rsidR="00000000" w:rsidRPr="00000000">
              <w:rPr>
                <w:rtl w:val="0"/>
              </w:rPr>
            </w:r>
          </w:p>
          <w:p w:rsidR="00000000" w:rsidDel="00000000" w:rsidP="00000000" w:rsidRDefault="00000000" w:rsidRPr="00000000" w14:paraId="000002FD">
            <w:pPr>
              <w:jc w:val="center"/>
              <w:rPr>
                <w:sz w:val="16"/>
                <w:szCs w:val="16"/>
              </w:rPr>
            </w:pPr>
            <w:r w:rsidDel="00000000" w:rsidR="00000000" w:rsidRPr="00000000">
              <w:rPr>
                <w:rtl w:val="0"/>
              </w:rPr>
            </w:r>
          </w:p>
        </w:tc>
        <w:tc>
          <w:tcPr>
            <w:gridSpan w:val="2"/>
          </w:tcPr>
          <w:p w:rsidR="00000000" w:rsidDel="00000000" w:rsidP="00000000" w:rsidRDefault="00000000" w:rsidRPr="00000000" w14:paraId="00000301">
            <w:pPr>
              <w:jc w:val="center"/>
              <w:rPr>
                <w:sz w:val="16"/>
                <w:szCs w:val="16"/>
              </w:rPr>
            </w:pPr>
            <w:r w:rsidDel="00000000" w:rsidR="00000000" w:rsidRPr="00000000">
              <w:rPr>
                <w:sz w:val="16"/>
                <w:szCs w:val="16"/>
                <w:rtl w:val="0"/>
              </w:rPr>
              <w:t xml:space="preserve">Include complex sentences in my writing which start with a subordinating conjunction and marking the subordinating clause with a comma.</w:t>
            </w:r>
          </w:p>
        </w:tc>
        <w:tc>
          <w:tcPr>
            <w:gridSpan w:val="2"/>
          </w:tcPr>
          <w:p w:rsidR="00000000" w:rsidDel="00000000" w:rsidP="00000000" w:rsidRDefault="00000000" w:rsidRPr="00000000" w14:paraId="00000303">
            <w:pPr>
              <w:jc w:val="center"/>
              <w:rPr>
                <w:sz w:val="16"/>
                <w:szCs w:val="16"/>
              </w:rPr>
            </w:pPr>
            <w:r w:rsidDel="00000000" w:rsidR="00000000" w:rsidRPr="00000000">
              <w:rPr>
                <w:sz w:val="16"/>
                <w:szCs w:val="16"/>
                <w:rtl w:val="0"/>
              </w:rPr>
              <w:t xml:space="preserve">Appropriate non-fiction openers</w:t>
            </w:r>
          </w:p>
          <w:p w:rsidR="00000000" w:rsidDel="00000000" w:rsidP="00000000" w:rsidRDefault="00000000" w:rsidRPr="00000000" w14:paraId="00000304">
            <w:pPr>
              <w:jc w:val="center"/>
              <w:rPr>
                <w:sz w:val="16"/>
                <w:szCs w:val="16"/>
              </w:rPr>
            </w:pPr>
            <w:r w:rsidDel="00000000" w:rsidR="00000000" w:rsidRPr="00000000">
              <w:rPr>
                <w:rtl w:val="0"/>
              </w:rPr>
            </w:r>
          </w:p>
          <w:p w:rsidR="00000000" w:rsidDel="00000000" w:rsidP="00000000" w:rsidRDefault="00000000" w:rsidRPr="00000000" w14:paraId="00000305">
            <w:pPr>
              <w:jc w:val="center"/>
              <w:rPr>
                <w:sz w:val="16"/>
                <w:szCs w:val="16"/>
              </w:rPr>
            </w:pPr>
            <w:r w:rsidDel="00000000" w:rsidR="00000000" w:rsidRPr="00000000">
              <w:rPr>
                <w:rtl w:val="0"/>
              </w:rPr>
            </w:r>
          </w:p>
        </w:tc>
      </w:tr>
      <w:tr>
        <w:trPr>
          <w:cantSplit w:val="1"/>
          <w:trHeight w:val="1134" w:hRule="atLeast"/>
          <w:tblHeader w:val="0"/>
        </w:trPr>
        <w:tc>
          <w:tcPr>
            <w:gridSpan w:val="20"/>
          </w:tcPr>
          <w:p w:rsidR="00000000" w:rsidDel="00000000" w:rsidP="00000000" w:rsidRDefault="00000000" w:rsidRPr="00000000" w14:paraId="00000307">
            <w:pPr>
              <w:jc w:val="center"/>
              <w:rPr>
                <w:sz w:val="16"/>
                <w:szCs w:val="16"/>
              </w:rPr>
            </w:pPr>
            <w:r w:rsidDel="00000000" w:rsidR="00000000" w:rsidRPr="00000000">
              <w:rPr>
                <w:rtl w:val="0"/>
              </w:rPr>
            </w:r>
          </w:p>
          <w:p w:rsidR="00000000" w:rsidDel="00000000" w:rsidP="00000000" w:rsidRDefault="00000000" w:rsidRPr="00000000" w14:paraId="00000308">
            <w:pPr>
              <w:jc w:val="center"/>
              <w:rPr>
                <w:sz w:val="16"/>
                <w:szCs w:val="16"/>
              </w:rPr>
            </w:pPr>
            <w:r w:rsidDel="00000000" w:rsidR="00000000" w:rsidRPr="00000000">
              <w:rPr>
                <w:rtl w:val="0"/>
              </w:rPr>
            </w:r>
          </w:p>
          <w:p w:rsidR="00000000" w:rsidDel="00000000" w:rsidP="00000000" w:rsidRDefault="00000000" w:rsidRPr="00000000" w14:paraId="00000309">
            <w:pPr>
              <w:jc w:val="center"/>
              <w:rPr>
                <w:sz w:val="16"/>
                <w:szCs w:val="16"/>
              </w:rPr>
            </w:pPr>
            <w:r w:rsidDel="00000000" w:rsidR="00000000" w:rsidRPr="00000000">
              <w:rPr>
                <w:rtl w:val="0"/>
              </w:rPr>
            </w:r>
          </w:p>
          <w:p w:rsidR="00000000" w:rsidDel="00000000" w:rsidP="00000000" w:rsidRDefault="00000000" w:rsidRPr="00000000" w14:paraId="0000030A">
            <w:pPr>
              <w:jc w:val="center"/>
              <w:rPr>
                <w:sz w:val="16"/>
                <w:szCs w:val="16"/>
              </w:rPr>
            </w:pPr>
            <w:r w:rsidDel="00000000" w:rsidR="00000000" w:rsidRPr="00000000">
              <w:rPr>
                <w:rtl w:val="0"/>
              </w:rPr>
            </w:r>
          </w:p>
          <w:p w:rsidR="00000000" w:rsidDel="00000000" w:rsidP="00000000" w:rsidRDefault="00000000" w:rsidRPr="00000000" w14:paraId="0000030B">
            <w:pPr>
              <w:jc w:val="center"/>
              <w:rPr>
                <w:sz w:val="16"/>
                <w:szCs w:val="16"/>
              </w:rPr>
            </w:pPr>
            <w:r w:rsidDel="00000000" w:rsidR="00000000" w:rsidRPr="00000000">
              <w:rPr>
                <w:rtl w:val="0"/>
              </w:rPr>
            </w:r>
          </w:p>
          <w:p w:rsidR="00000000" w:rsidDel="00000000" w:rsidP="00000000" w:rsidRDefault="00000000" w:rsidRPr="00000000" w14:paraId="0000030C">
            <w:pPr>
              <w:jc w:val="center"/>
              <w:rPr>
                <w:sz w:val="16"/>
                <w:szCs w:val="16"/>
              </w:rPr>
            </w:pPr>
            <w:r w:rsidDel="00000000" w:rsidR="00000000" w:rsidRPr="00000000">
              <w:rPr>
                <w:rtl w:val="0"/>
              </w:rPr>
            </w:r>
          </w:p>
          <w:p w:rsidR="00000000" w:rsidDel="00000000" w:rsidP="00000000" w:rsidRDefault="00000000" w:rsidRPr="00000000" w14:paraId="0000030D">
            <w:pPr>
              <w:jc w:val="center"/>
              <w:rPr>
                <w:sz w:val="16"/>
                <w:szCs w:val="16"/>
              </w:rPr>
            </w:pPr>
            <w:r w:rsidDel="00000000" w:rsidR="00000000" w:rsidRPr="00000000">
              <w:rPr>
                <w:rtl w:val="0"/>
              </w:rPr>
            </w:r>
          </w:p>
          <w:p w:rsidR="00000000" w:rsidDel="00000000" w:rsidP="00000000" w:rsidRDefault="00000000" w:rsidRPr="00000000" w14:paraId="0000030E">
            <w:pPr>
              <w:jc w:val="center"/>
              <w:rPr>
                <w:sz w:val="16"/>
                <w:szCs w:val="16"/>
              </w:rPr>
            </w:pPr>
            <w:r w:rsidDel="00000000" w:rsidR="00000000" w:rsidRPr="00000000">
              <w:rPr>
                <w:rtl w:val="0"/>
              </w:rPr>
            </w:r>
          </w:p>
          <w:p w:rsidR="00000000" w:rsidDel="00000000" w:rsidP="00000000" w:rsidRDefault="00000000" w:rsidRPr="00000000" w14:paraId="0000030F">
            <w:pPr>
              <w:jc w:val="center"/>
              <w:rPr>
                <w:sz w:val="16"/>
                <w:szCs w:val="16"/>
              </w:rPr>
            </w:pPr>
            <w:r w:rsidDel="00000000" w:rsidR="00000000" w:rsidRPr="00000000">
              <w:rPr>
                <w:rtl w:val="0"/>
              </w:rPr>
            </w:r>
          </w:p>
          <w:p w:rsidR="00000000" w:rsidDel="00000000" w:rsidP="00000000" w:rsidRDefault="00000000" w:rsidRPr="00000000" w14:paraId="00000310">
            <w:pPr>
              <w:jc w:val="center"/>
              <w:rPr>
                <w:sz w:val="16"/>
                <w:szCs w:val="16"/>
              </w:rPr>
            </w:pPr>
            <w:r w:rsidDel="00000000" w:rsidR="00000000" w:rsidRPr="00000000">
              <w:rPr>
                <w:rtl w:val="0"/>
              </w:rPr>
            </w:r>
          </w:p>
          <w:p w:rsidR="00000000" w:rsidDel="00000000" w:rsidP="00000000" w:rsidRDefault="00000000" w:rsidRPr="00000000" w14:paraId="00000311">
            <w:pPr>
              <w:jc w:val="center"/>
              <w:rPr>
                <w:sz w:val="16"/>
                <w:szCs w:val="16"/>
              </w:rPr>
            </w:pPr>
            <w:r w:rsidDel="00000000" w:rsidR="00000000" w:rsidRPr="00000000">
              <w:rPr>
                <w:rtl w:val="0"/>
              </w:rPr>
            </w:r>
          </w:p>
          <w:p w:rsidR="00000000" w:rsidDel="00000000" w:rsidP="00000000" w:rsidRDefault="00000000" w:rsidRPr="00000000" w14:paraId="00000312">
            <w:pPr>
              <w:jc w:val="center"/>
              <w:rPr>
                <w:sz w:val="16"/>
                <w:szCs w:val="16"/>
              </w:rPr>
            </w:pPr>
            <w:r w:rsidDel="00000000" w:rsidR="00000000" w:rsidRPr="00000000">
              <w:rPr>
                <w:rtl w:val="0"/>
              </w:rPr>
            </w:r>
          </w:p>
          <w:p w:rsidR="00000000" w:rsidDel="00000000" w:rsidP="00000000" w:rsidRDefault="00000000" w:rsidRPr="00000000" w14:paraId="00000313">
            <w:pPr>
              <w:jc w:val="center"/>
              <w:rPr>
                <w:sz w:val="16"/>
                <w:szCs w:val="16"/>
              </w:rPr>
            </w:pPr>
            <w:r w:rsidDel="00000000" w:rsidR="00000000" w:rsidRPr="00000000">
              <w:rPr>
                <w:rtl w:val="0"/>
              </w:rPr>
            </w:r>
          </w:p>
          <w:p w:rsidR="00000000" w:rsidDel="00000000" w:rsidP="00000000" w:rsidRDefault="00000000" w:rsidRPr="00000000" w14:paraId="00000314">
            <w:pPr>
              <w:jc w:val="center"/>
              <w:rPr>
                <w:sz w:val="16"/>
                <w:szCs w:val="16"/>
              </w:rPr>
            </w:pPr>
            <w:r w:rsidDel="00000000" w:rsidR="00000000" w:rsidRPr="00000000">
              <w:rPr>
                <w:rtl w:val="0"/>
              </w:rPr>
            </w:r>
          </w:p>
          <w:p w:rsidR="00000000" w:rsidDel="00000000" w:rsidP="00000000" w:rsidRDefault="00000000" w:rsidRPr="00000000" w14:paraId="00000315">
            <w:pPr>
              <w:jc w:val="center"/>
              <w:rPr>
                <w:sz w:val="16"/>
                <w:szCs w:val="16"/>
              </w:rPr>
            </w:pPr>
            <w:r w:rsidDel="00000000" w:rsidR="00000000" w:rsidRPr="00000000">
              <w:rPr>
                <w:rtl w:val="0"/>
              </w:rPr>
            </w:r>
          </w:p>
          <w:p w:rsidR="00000000" w:rsidDel="00000000" w:rsidP="00000000" w:rsidRDefault="00000000" w:rsidRPr="00000000" w14:paraId="00000316">
            <w:pPr>
              <w:jc w:val="center"/>
              <w:rPr>
                <w:sz w:val="16"/>
                <w:szCs w:val="16"/>
              </w:rPr>
            </w:pPr>
            <w:r w:rsidDel="00000000" w:rsidR="00000000" w:rsidRPr="00000000">
              <w:rPr>
                <w:rtl w:val="0"/>
              </w:rPr>
            </w:r>
          </w:p>
          <w:p w:rsidR="00000000" w:rsidDel="00000000" w:rsidP="00000000" w:rsidRDefault="00000000" w:rsidRPr="00000000" w14:paraId="00000317">
            <w:pPr>
              <w:jc w:val="center"/>
              <w:rPr>
                <w:sz w:val="16"/>
                <w:szCs w:val="16"/>
              </w:rPr>
            </w:pPr>
            <w:r w:rsidDel="00000000" w:rsidR="00000000" w:rsidRPr="00000000">
              <w:rPr>
                <w:rtl w:val="0"/>
              </w:rPr>
            </w:r>
          </w:p>
          <w:p w:rsidR="00000000" w:rsidDel="00000000" w:rsidP="00000000" w:rsidRDefault="00000000" w:rsidRPr="00000000" w14:paraId="00000318">
            <w:pPr>
              <w:jc w:val="center"/>
              <w:rPr>
                <w:sz w:val="16"/>
                <w:szCs w:val="16"/>
              </w:rPr>
            </w:pPr>
            <w:r w:rsidDel="00000000" w:rsidR="00000000" w:rsidRPr="00000000">
              <w:rPr>
                <w:rtl w:val="0"/>
              </w:rPr>
            </w:r>
          </w:p>
          <w:p w:rsidR="00000000" w:rsidDel="00000000" w:rsidP="00000000" w:rsidRDefault="00000000" w:rsidRPr="00000000" w14:paraId="00000319">
            <w:pPr>
              <w:jc w:val="center"/>
              <w:rPr>
                <w:sz w:val="16"/>
                <w:szCs w:val="16"/>
              </w:rPr>
            </w:pPr>
            <w:r w:rsidDel="00000000" w:rsidR="00000000" w:rsidRPr="00000000">
              <w:rPr>
                <w:rtl w:val="0"/>
              </w:rPr>
            </w:r>
          </w:p>
          <w:p w:rsidR="00000000" w:rsidDel="00000000" w:rsidP="00000000" w:rsidRDefault="00000000" w:rsidRPr="00000000" w14:paraId="0000031A">
            <w:pPr>
              <w:jc w:val="center"/>
              <w:rPr>
                <w:sz w:val="16"/>
                <w:szCs w:val="16"/>
              </w:rPr>
            </w:pPr>
            <w:r w:rsidDel="00000000" w:rsidR="00000000" w:rsidRPr="00000000">
              <w:rPr>
                <w:rtl w:val="0"/>
              </w:rPr>
            </w:r>
          </w:p>
          <w:p w:rsidR="00000000" w:rsidDel="00000000" w:rsidP="00000000" w:rsidRDefault="00000000" w:rsidRPr="00000000" w14:paraId="0000031B">
            <w:pPr>
              <w:jc w:val="center"/>
              <w:rPr>
                <w:sz w:val="16"/>
                <w:szCs w:val="16"/>
              </w:rPr>
            </w:pPr>
            <w:r w:rsidDel="00000000" w:rsidR="00000000" w:rsidRPr="00000000">
              <w:rPr>
                <w:rtl w:val="0"/>
              </w:rPr>
            </w:r>
          </w:p>
          <w:p w:rsidR="00000000" w:rsidDel="00000000" w:rsidP="00000000" w:rsidRDefault="00000000" w:rsidRPr="00000000" w14:paraId="0000031C">
            <w:pPr>
              <w:jc w:val="center"/>
              <w:rPr>
                <w:sz w:val="16"/>
                <w:szCs w:val="16"/>
              </w:rPr>
            </w:pPr>
            <w:r w:rsidDel="00000000" w:rsidR="00000000" w:rsidRPr="00000000">
              <w:rPr>
                <w:rtl w:val="0"/>
              </w:rPr>
            </w:r>
          </w:p>
          <w:p w:rsidR="00000000" w:rsidDel="00000000" w:rsidP="00000000" w:rsidRDefault="00000000" w:rsidRPr="00000000" w14:paraId="0000031D">
            <w:pPr>
              <w:jc w:val="center"/>
              <w:rPr>
                <w:sz w:val="16"/>
                <w:szCs w:val="16"/>
              </w:rPr>
            </w:pPr>
            <w:r w:rsidDel="00000000" w:rsidR="00000000" w:rsidRPr="00000000">
              <w:rPr>
                <w:rtl w:val="0"/>
              </w:rPr>
            </w:r>
          </w:p>
          <w:p w:rsidR="00000000" w:rsidDel="00000000" w:rsidP="00000000" w:rsidRDefault="00000000" w:rsidRPr="00000000" w14:paraId="0000031E">
            <w:pPr>
              <w:jc w:val="center"/>
              <w:rPr>
                <w:sz w:val="16"/>
                <w:szCs w:val="16"/>
              </w:rPr>
            </w:pPr>
            <w:r w:rsidDel="00000000" w:rsidR="00000000" w:rsidRPr="00000000">
              <w:rPr>
                <w:rtl w:val="0"/>
              </w:rPr>
            </w:r>
          </w:p>
          <w:p w:rsidR="00000000" w:rsidDel="00000000" w:rsidP="00000000" w:rsidRDefault="00000000" w:rsidRPr="00000000" w14:paraId="0000031F">
            <w:pPr>
              <w:jc w:val="center"/>
              <w:rPr>
                <w:sz w:val="16"/>
                <w:szCs w:val="16"/>
              </w:rPr>
            </w:pPr>
            <w:r w:rsidDel="00000000" w:rsidR="00000000" w:rsidRPr="00000000">
              <w:rPr>
                <w:rtl w:val="0"/>
              </w:rPr>
            </w:r>
          </w:p>
          <w:p w:rsidR="00000000" w:rsidDel="00000000" w:rsidP="00000000" w:rsidRDefault="00000000" w:rsidRPr="00000000" w14:paraId="00000320">
            <w:pPr>
              <w:jc w:val="center"/>
              <w:rPr>
                <w:sz w:val="16"/>
                <w:szCs w:val="16"/>
              </w:rPr>
            </w:pPr>
            <w:r w:rsidDel="00000000" w:rsidR="00000000" w:rsidRPr="00000000">
              <w:rPr>
                <w:rtl w:val="0"/>
              </w:rPr>
            </w:r>
          </w:p>
          <w:p w:rsidR="00000000" w:rsidDel="00000000" w:rsidP="00000000" w:rsidRDefault="00000000" w:rsidRPr="00000000" w14:paraId="00000321">
            <w:pPr>
              <w:jc w:val="center"/>
              <w:rPr>
                <w:sz w:val="16"/>
                <w:szCs w:val="16"/>
              </w:rPr>
            </w:pPr>
            <w:r w:rsidDel="00000000" w:rsidR="00000000" w:rsidRPr="00000000">
              <w:rPr>
                <w:rtl w:val="0"/>
              </w:rPr>
            </w:r>
          </w:p>
          <w:p w:rsidR="00000000" w:rsidDel="00000000" w:rsidP="00000000" w:rsidRDefault="00000000" w:rsidRPr="00000000" w14:paraId="00000322">
            <w:pPr>
              <w:jc w:val="center"/>
              <w:rPr>
                <w:sz w:val="16"/>
                <w:szCs w:val="16"/>
              </w:rPr>
            </w:pPr>
            <w:r w:rsidDel="00000000" w:rsidR="00000000" w:rsidRPr="00000000">
              <w:rPr>
                <w:rtl w:val="0"/>
              </w:rPr>
            </w:r>
          </w:p>
          <w:p w:rsidR="00000000" w:rsidDel="00000000" w:rsidP="00000000" w:rsidRDefault="00000000" w:rsidRPr="00000000" w14:paraId="00000323">
            <w:pPr>
              <w:jc w:val="center"/>
              <w:rPr>
                <w:sz w:val="16"/>
                <w:szCs w:val="16"/>
              </w:rPr>
            </w:pPr>
            <w:r w:rsidDel="00000000" w:rsidR="00000000" w:rsidRPr="00000000">
              <w:rPr>
                <w:rtl w:val="0"/>
              </w:rPr>
            </w:r>
          </w:p>
          <w:p w:rsidR="00000000" w:rsidDel="00000000" w:rsidP="00000000" w:rsidRDefault="00000000" w:rsidRPr="00000000" w14:paraId="00000324">
            <w:pPr>
              <w:jc w:val="center"/>
              <w:rPr>
                <w:sz w:val="16"/>
                <w:szCs w:val="16"/>
              </w:rPr>
            </w:pPr>
            <w:r w:rsidDel="00000000" w:rsidR="00000000" w:rsidRPr="00000000">
              <w:rPr>
                <w:rtl w:val="0"/>
              </w:rPr>
            </w:r>
          </w:p>
          <w:p w:rsidR="00000000" w:rsidDel="00000000" w:rsidP="00000000" w:rsidRDefault="00000000" w:rsidRPr="00000000" w14:paraId="00000325">
            <w:pPr>
              <w:jc w:val="center"/>
              <w:rPr>
                <w:sz w:val="16"/>
                <w:szCs w:val="16"/>
              </w:rPr>
            </w:pPr>
            <w:r w:rsidDel="00000000" w:rsidR="00000000" w:rsidRPr="00000000">
              <w:rPr>
                <w:rtl w:val="0"/>
              </w:rPr>
            </w:r>
          </w:p>
          <w:p w:rsidR="00000000" w:rsidDel="00000000" w:rsidP="00000000" w:rsidRDefault="00000000" w:rsidRPr="00000000" w14:paraId="00000326">
            <w:pPr>
              <w:jc w:val="center"/>
              <w:rPr>
                <w:sz w:val="16"/>
                <w:szCs w:val="16"/>
              </w:rPr>
            </w:pPr>
            <w:r w:rsidDel="00000000" w:rsidR="00000000" w:rsidRPr="00000000">
              <w:rPr>
                <w:rtl w:val="0"/>
              </w:rPr>
            </w:r>
          </w:p>
        </w:tc>
      </w:tr>
      <w:tr>
        <w:trPr>
          <w:cantSplit w:val="1"/>
          <w:trHeight w:val="376" w:hRule="atLeast"/>
          <w:tblHeader w:val="0"/>
        </w:trPr>
        <w:tc>
          <w:tcPr>
            <w:gridSpan w:val="20"/>
            <w:shd w:fill="a8d08d" w:val="clear"/>
          </w:tcPr>
          <w:p w:rsidR="00000000" w:rsidDel="00000000" w:rsidP="00000000" w:rsidRDefault="00000000" w:rsidRPr="00000000" w14:paraId="0000033A">
            <w:pPr>
              <w:jc w:val="center"/>
              <w:rPr>
                <w:b w:val="1"/>
                <w:sz w:val="36"/>
                <w:szCs w:val="36"/>
              </w:rPr>
            </w:pPr>
            <w:r w:rsidDel="00000000" w:rsidR="00000000" w:rsidRPr="00000000">
              <w:rPr>
                <w:b w:val="1"/>
                <w:sz w:val="36"/>
                <w:szCs w:val="36"/>
                <w:rtl w:val="0"/>
              </w:rPr>
              <w:t xml:space="preserve">Spring 2</w:t>
            </w:r>
          </w:p>
        </w:tc>
      </w:tr>
      <w:tr>
        <w:trPr>
          <w:cantSplit w:val="1"/>
          <w:trHeight w:val="376" w:hRule="atLeast"/>
          <w:tblHeader w:val="0"/>
        </w:trPr>
        <w:tc>
          <w:tcPr>
            <w:gridSpan w:val="20"/>
          </w:tcPr>
          <w:p w:rsidR="00000000" w:rsidDel="00000000" w:rsidP="00000000" w:rsidRDefault="00000000" w:rsidRPr="00000000" w14:paraId="0000034E">
            <w:pPr>
              <w:jc w:val="center"/>
              <w:rPr>
                <w:b w:val="1"/>
                <w:sz w:val="18"/>
                <w:szCs w:val="18"/>
              </w:rPr>
            </w:pPr>
            <w:r w:rsidDel="00000000" w:rsidR="00000000" w:rsidRPr="00000000">
              <w:rPr>
                <w:rtl w:val="0"/>
              </w:rPr>
            </w:r>
          </w:p>
        </w:tc>
      </w:tr>
      <w:tr>
        <w:trPr>
          <w:cantSplit w:val="1"/>
          <w:trHeight w:val="282" w:hRule="atLeast"/>
          <w:tblHeader w:val="0"/>
        </w:trPr>
        <w:tc>
          <w:tcPr>
            <w:gridSpan w:val="10"/>
          </w:tcPr>
          <w:p w:rsidR="00000000" w:rsidDel="00000000" w:rsidP="00000000" w:rsidRDefault="00000000" w:rsidRPr="00000000" w14:paraId="00000362">
            <w:pPr>
              <w:jc w:val="center"/>
              <w:rPr>
                <w:b w:val="1"/>
                <w:sz w:val="18"/>
                <w:szCs w:val="18"/>
              </w:rPr>
            </w:pPr>
            <w:r w:rsidDel="00000000" w:rsidR="00000000" w:rsidRPr="00000000">
              <w:rPr>
                <w:b w:val="1"/>
                <w:sz w:val="18"/>
                <w:szCs w:val="18"/>
                <w:rtl w:val="0"/>
              </w:rPr>
              <w:t xml:space="preserve">Science: Rocks Y3</w:t>
            </w:r>
          </w:p>
        </w:tc>
        <w:tc>
          <w:tcPr>
            <w:gridSpan w:val="10"/>
          </w:tcPr>
          <w:p w:rsidR="00000000" w:rsidDel="00000000" w:rsidP="00000000" w:rsidRDefault="00000000" w:rsidRPr="00000000" w14:paraId="0000036C">
            <w:pPr>
              <w:jc w:val="center"/>
              <w:rPr>
                <w:b w:val="1"/>
                <w:sz w:val="18"/>
                <w:szCs w:val="18"/>
              </w:rPr>
            </w:pPr>
            <w:r w:rsidDel="00000000" w:rsidR="00000000" w:rsidRPr="00000000">
              <w:rPr>
                <w:b w:val="1"/>
                <w:sz w:val="18"/>
                <w:szCs w:val="18"/>
                <w:rtl w:val="0"/>
              </w:rPr>
              <w:t xml:space="preserve">Geography: Rainforests</w:t>
            </w:r>
          </w:p>
        </w:tc>
      </w:tr>
      <w:tr>
        <w:trPr>
          <w:cantSplit w:val="1"/>
          <w:trHeight w:val="1576" w:hRule="atLeast"/>
          <w:tblHeader w:val="0"/>
        </w:trPr>
        <w:tc>
          <w:tcPr/>
          <w:p w:rsidR="00000000" w:rsidDel="00000000" w:rsidP="00000000" w:rsidRDefault="00000000" w:rsidRPr="00000000" w14:paraId="00000376">
            <w:pPr>
              <w:ind w:left="113" w:right="113" w:firstLine="0"/>
              <w:jc w:val="center"/>
              <w:rPr>
                <w:b w:val="1"/>
                <w:sz w:val="18"/>
                <w:szCs w:val="18"/>
              </w:rPr>
            </w:pPr>
            <w:r w:rsidDel="00000000" w:rsidR="00000000" w:rsidRPr="00000000">
              <w:rPr>
                <w:b w:val="1"/>
                <w:sz w:val="18"/>
                <w:szCs w:val="18"/>
                <w:rtl w:val="0"/>
              </w:rPr>
              <w:t xml:space="preserve">Text and Genre</w:t>
            </w:r>
          </w:p>
        </w:tc>
        <w:tc>
          <w:tcPr>
            <w:gridSpan w:val="2"/>
          </w:tcPr>
          <w:p w:rsidR="00000000" w:rsidDel="00000000" w:rsidP="00000000" w:rsidRDefault="00000000" w:rsidRPr="00000000" w14:paraId="00000377">
            <w:pPr>
              <w:jc w:val="center"/>
              <w:rPr>
                <w:sz w:val="16"/>
                <w:szCs w:val="16"/>
              </w:rPr>
            </w:pPr>
            <w:r w:rsidDel="00000000" w:rsidR="00000000" w:rsidRPr="00000000">
              <w:rPr>
                <w:sz w:val="16"/>
                <w:szCs w:val="16"/>
                <w:rtl w:val="0"/>
              </w:rPr>
              <w:t xml:space="preserve">Retell – Ratty’s Big Adventure </w:t>
            </w:r>
          </w:p>
          <w:p w:rsidR="00000000" w:rsidDel="00000000" w:rsidP="00000000" w:rsidRDefault="00000000" w:rsidRPr="00000000" w14:paraId="00000378">
            <w:pPr>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439420</wp:posOffset>
                  </wp:positionH>
                  <wp:positionV relativeFrom="paragraph">
                    <wp:posOffset>136281</wp:posOffset>
                  </wp:positionV>
                  <wp:extent cx="609209" cy="781600"/>
                  <wp:effectExtent b="0" l="0" r="0" t="0"/>
                  <wp:wrapTopAndBottom distB="0" distT="0"/>
                  <wp:docPr id="2140077183" name="image5.jpg"/>
                  <a:graphic>
                    <a:graphicData uri="http://schemas.openxmlformats.org/drawingml/2006/picture">
                      <pic:pic>
                        <pic:nvPicPr>
                          <pic:cNvPr id="0" name="image5.jpg"/>
                          <pic:cNvPicPr preferRelativeResize="0"/>
                        </pic:nvPicPr>
                        <pic:blipFill>
                          <a:blip r:embed="rId23"/>
                          <a:srcRect b="0" l="0" r="0" t="0"/>
                          <a:stretch>
                            <a:fillRect/>
                          </a:stretch>
                        </pic:blipFill>
                        <pic:spPr>
                          <a:xfrm>
                            <a:off x="0" y="0"/>
                            <a:ext cx="609209" cy="781600"/>
                          </a:xfrm>
                          <a:prstGeom prst="rect"/>
                          <a:ln/>
                        </pic:spPr>
                      </pic:pic>
                    </a:graphicData>
                  </a:graphic>
                </wp:anchor>
              </w:drawing>
            </w:r>
          </w:p>
        </w:tc>
        <w:tc>
          <w:tcPr>
            <w:gridSpan w:val="4"/>
          </w:tcPr>
          <w:p w:rsidR="00000000" w:rsidDel="00000000" w:rsidP="00000000" w:rsidRDefault="00000000" w:rsidRPr="00000000" w14:paraId="0000037A">
            <w:pPr>
              <w:jc w:val="center"/>
              <w:rPr>
                <w:sz w:val="16"/>
                <w:szCs w:val="16"/>
              </w:rPr>
            </w:pPr>
            <w:r w:rsidDel="00000000" w:rsidR="00000000" w:rsidRPr="00000000">
              <w:rPr>
                <w:sz w:val="16"/>
                <w:szCs w:val="16"/>
                <w:rtl w:val="0"/>
              </w:rPr>
              <w:t xml:space="preserve">Setting Description – When a Giant Stirred </w:t>
            </w:r>
            <w:r w:rsidDel="00000000" w:rsidR="00000000" w:rsidRPr="00000000">
              <w:drawing>
                <wp:anchor allowOverlap="1" behindDoc="0" distB="0" distT="0" distL="114300" distR="114300" hidden="0" layoutInCell="1" locked="0" relativeHeight="0" simplePos="0">
                  <wp:simplePos x="0" y="0"/>
                  <wp:positionH relativeFrom="column">
                    <wp:posOffset>351510</wp:posOffset>
                  </wp:positionH>
                  <wp:positionV relativeFrom="paragraph">
                    <wp:posOffset>302720</wp:posOffset>
                  </wp:positionV>
                  <wp:extent cx="635330" cy="517244"/>
                  <wp:effectExtent b="0" l="0" r="0" t="0"/>
                  <wp:wrapTopAndBottom distB="0" distT="0"/>
                  <wp:docPr id="2140077182" name="image6.jpg"/>
                  <a:graphic>
                    <a:graphicData uri="http://schemas.openxmlformats.org/drawingml/2006/picture">
                      <pic:pic>
                        <pic:nvPicPr>
                          <pic:cNvPr id="0" name="image6.jpg"/>
                          <pic:cNvPicPr preferRelativeResize="0"/>
                        </pic:nvPicPr>
                        <pic:blipFill>
                          <a:blip r:embed="rId24"/>
                          <a:srcRect b="0" l="0" r="0" t="0"/>
                          <a:stretch>
                            <a:fillRect/>
                          </a:stretch>
                        </pic:blipFill>
                        <pic:spPr>
                          <a:xfrm>
                            <a:off x="0" y="0"/>
                            <a:ext cx="635330" cy="517244"/>
                          </a:xfrm>
                          <a:prstGeom prst="rect"/>
                          <a:ln/>
                        </pic:spPr>
                      </pic:pic>
                    </a:graphicData>
                  </a:graphic>
                </wp:anchor>
              </w:drawing>
            </w:r>
          </w:p>
          <w:p w:rsidR="00000000" w:rsidDel="00000000" w:rsidP="00000000" w:rsidRDefault="00000000" w:rsidRPr="00000000" w14:paraId="0000037B">
            <w:pPr>
              <w:jc w:val="center"/>
              <w:rPr>
                <w:sz w:val="16"/>
                <w:szCs w:val="16"/>
              </w:rPr>
            </w:pPr>
            <w:r w:rsidDel="00000000" w:rsidR="00000000" w:rsidRPr="00000000">
              <w:rPr>
                <w:rtl w:val="0"/>
              </w:rPr>
            </w:r>
          </w:p>
        </w:tc>
        <w:tc>
          <w:tcPr>
            <w:gridSpan w:val="5"/>
          </w:tcPr>
          <w:p w:rsidR="00000000" w:rsidDel="00000000" w:rsidP="00000000" w:rsidRDefault="00000000" w:rsidRPr="00000000" w14:paraId="0000037F">
            <w:pPr>
              <w:jc w:val="center"/>
              <w:rPr>
                <w:sz w:val="16"/>
                <w:szCs w:val="16"/>
              </w:rPr>
            </w:pPr>
            <w:r w:rsidDel="00000000" w:rsidR="00000000" w:rsidRPr="00000000">
              <w:rPr>
                <w:sz w:val="16"/>
                <w:szCs w:val="16"/>
                <w:rtl w:val="0"/>
              </w:rPr>
              <w:t xml:space="preserve">Retell – The Pebble in my Pocket </w:t>
            </w:r>
          </w:p>
          <w:p w:rsidR="00000000" w:rsidDel="00000000" w:rsidP="00000000" w:rsidRDefault="00000000" w:rsidRPr="00000000" w14:paraId="00000380">
            <w:pPr>
              <w:jc w:val="center"/>
              <w:rPr>
                <w:sz w:val="16"/>
                <w:szCs w:val="16"/>
                <w:highlight w:val="yellow"/>
              </w:rPr>
            </w:pPr>
            <w:r w:rsidDel="00000000" w:rsidR="00000000" w:rsidRPr="00000000">
              <w:rPr>
                <w:sz w:val="16"/>
                <w:szCs w:val="16"/>
                <w:highlight w:val="yellow"/>
              </w:rPr>
              <w:drawing>
                <wp:inline distB="114300" distT="114300" distL="114300" distR="114300">
                  <wp:extent cx="1362075" cy="1109196"/>
                  <wp:effectExtent b="0" l="0" r="0" t="0"/>
                  <wp:docPr id="2140077189" name="image18.png"/>
                  <a:graphic>
                    <a:graphicData uri="http://schemas.openxmlformats.org/drawingml/2006/picture">
                      <pic:pic>
                        <pic:nvPicPr>
                          <pic:cNvPr id="0" name="image18.png"/>
                          <pic:cNvPicPr preferRelativeResize="0"/>
                        </pic:nvPicPr>
                        <pic:blipFill>
                          <a:blip r:embed="rId25"/>
                          <a:srcRect b="8707" l="0" r="0" t="10139"/>
                          <a:stretch>
                            <a:fillRect/>
                          </a:stretch>
                        </pic:blipFill>
                        <pic:spPr>
                          <a:xfrm>
                            <a:off x="0" y="0"/>
                            <a:ext cx="1362075" cy="1109196"/>
                          </a:xfrm>
                          <a:prstGeom prst="rect"/>
                          <a:ln/>
                        </pic:spPr>
                      </pic:pic>
                    </a:graphicData>
                  </a:graphic>
                </wp:inline>
              </w:drawing>
            </w:r>
            <w:r w:rsidDel="00000000" w:rsidR="00000000" w:rsidRPr="00000000">
              <w:rPr>
                <w:rtl w:val="0"/>
              </w:rPr>
            </w:r>
          </w:p>
        </w:tc>
        <w:tc>
          <w:tcPr>
            <w:gridSpan w:val="4"/>
          </w:tcPr>
          <w:p w:rsidR="00000000" w:rsidDel="00000000" w:rsidP="00000000" w:rsidRDefault="00000000" w:rsidRPr="00000000" w14:paraId="00000385">
            <w:pPr>
              <w:jc w:val="center"/>
              <w:rPr>
                <w:sz w:val="16"/>
                <w:szCs w:val="16"/>
              </w:rPr>
            </w:pPr>
            <w:r w:rsidDel="00000000" w:rsidR="00000000" w:rsidRPr="00000000">
              <w:rPr>
                <w:sz w:val="16"/>
                <w:szCs w:val="16"/>
                <w:rtl w:val="0"/>
              </w:rPr>
              <w:t xml:space="preserve">Mole in the Hole - letter to the rocks </w:t>
            </w:r>
          </w:p>
          <w:p w:rsidR="00000000" w:rsidDel="00000000" w:rsidP="00000000" w:rsidRDefault="00000000" w:rsidRPr="00000000" w14:paraId="00000386">
            <w:pPr>
              <w:jc w:val="center"/>
              <w:rPr>
                <w:sz w:val="16"/>
                <w:szCs w:val="16"/>
                <w:highlight w:val="yellow"/>
              </w:rPr>
            </w:pPr>
            <w:r w:rsidDel="00000000" w:rsidR="00000000" w:rsidRPr="00000000">
              <w:rPr>
                <w:rtl w:val="0"/>
              </w:rPr>
            </w:r>
          </w:p>
        </w:tc>
        <w:tc>
          <w:tcPr>
            <w:gridSpan w:val="4"/>
          </w:tcPr>
          <w:p w:rsidR="00000000" w:rsidDel="00000000" w:rsidP="00000000" w:rsidRDefault="00000000" w:rsidRPr="00000000" w14:paraId="0000038A">
            <w:pPr>
              <w:jc w:val="center"/>
              <w:rPr>
                <w:sz w:val="16"/>
                <w:szCs w:val="16"/>
              </w:rPr>
            </w:pPr>
            <w:r w:rsidDel="00000000" w:rsidR="00000000" w:rsidRPr="00000000">
              <w:rPr>
                <w:sz w:val="16"/>
                <w:szCs w:val="16"/>
                <w:rtl w:val="0"/>
              </w:rPr>
              <w:t xml:space="preserve">Non-chronological report about Rainforests</w:t>
            </w:r>
          </w:p>
          <w:p w:rsidR="00000000" w:rsidDel="00000000" w:rsidP="00000000" w:rsidRDefault="00000000" w:rsidRPr="00000000" w14:paraId="0000038B">
            <w:pPr>
              <w:jc w:val="center"/>
              <w:rPr>
                <w:sz w:val="16"/>
                <w:szCs w:val="16"/>
              </w:rPr>
            </w:pPr>
            <w:r w:rsidDel="00000000" w:rsidR="00000000" w:rsidRPr="00000000">
              <w:rPr>
                <w:sz w:val="16"/>
                <w:szCs w:val="16"/>
              </w:rPr>
              <w:drawing>
                <wp:inline distB="114300" distT="114300" distL="114300" distR="114300">
                  <wp:extent cx="1104900" cy="1104900"/>
                  <wp:effectExtent b="0" l="0" r="0" t="0"/>
                  <wp:docPr id="2140077176" name="image14.png"/>
                  <a:graphic>
                    <a:graphicData uri="http://schemas.openxmlformats.org/drawingml/2006/picture">
                      <pic:pic>
                        <pic:nvPicPr>
                          <pic:cNvPr id="0" name="image14.png"/>
                          <pic:cNvPicPr preferRelativeResize="0"/>
                        </pic:nvPicPr>
                        <pic:blipFill>
                          <a:blip r:embed="rId26"/>
                          <a:srcRect b="0" l="0" r="0" t="0"/>
                          <a:stretch>
                            <a:fillRect/>
                          </a:stretch>
                        </pic:blipFill>
                        <pic:spPr>
                          <a:xfrm>
                            <a:off x="0" y="0"/>
                            <a:ext cx="1104900" cy="1104900"/>
                          </a:xfrm>
                          <a:prstGeom prst="rect"/>
                          <a:ln/>
                        </pic:spPr>
                      </pic:pic>
                    </a:graphicData>
                  </a:graphic>
                </wp:inline>
              </w:drawing>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38F">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390">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2"/>
          </w:tcPr>
          <w:p w:rsidR="00000000" w:rsidDel="00000000" w:rsidP="00000000" w:rsidRDefault="00000000" w:rsidRPr="00000000" w14:paraId="00000391">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392">
            <w:pPr>
              <w:jc w:val="center"/>
              <w:rPr>
                <w:sz w:val="16"/>
                <w:szCs w:val="16"/>
              </w:rPr>
            </w:pPr>
            <w:r w:rsidDel="00000000" w:rsidR="00000000" w:rsidRPr="00000000">
              <w:rPr>
                <w:sz w:val="16"/>
                <w:szCs w:val="16"/>
                <w:rtl w:val="0"/>
              </w:rPr>
              <w:t xml:space="preserve">Using paragraphs to organise my writing</w:t>
            </w:r>
          </w:p>
        </w:tc>
        <w:tc>
          <w:tcPr>
            <w:gridSpan w:val="4"/>
          </w:tcPr>
          <w:p w:rsidR="00000000" w:rsidDel="00000000" w:rsidP="00000000" w:rsidRDefault="00000000" w:rsidRPr="00000000" w14:paraId="00000394">
            <w:pPr>
              <w:jc w:val="center"/>
              <w:rPr>
                <w:sz w:val="16"/>
                <w:szCs w:val="16"/>
              </w:rPr>
            </w:pPr>
            <w:r w:rsidDel="00000000" w:rsidR="00000000" w:rsidRPr="00000000">
              <w:rPr>
                <w:sz w:val="16"/>
                <w:szCs w:val="16"/>
                <w:rtl w:val="0"/>
              </w:rPr>
              <w:t xml:space="preserve">Similes and metaphors</w:t>
            </w:r>
          </w:p>
          <w:p w:rsidR="00000000" w:rsidDel="00000000" w:rsidP="00000000" w:rsidRDefault="00000000" w:rsidRPr="00000000" w14:paraId="00000395">
            <w:pPr>
              <w:jc w:val="center"/>
              <w:rPr>
                <w:sz w:val="16"/>
                <w:szCs w:val="16"/>
              </w:rPr>
            </w:pPr>
            <w:r w:rsidDel="00000000" w:rsidR="00000000" w:rsidRPr="00000000">
              <w:rPr>
                <w:sz w:val="16"/>
                <w:szCs w:val="16"/>
                <w:rtl w:val="0"/>
              </w:rPr>
              <w:t xml:space="preserve">Fronted adverbials for place and manner</w:t>
            </w:r>
          </w:p>
          <w:p w:rsidR="00000000" w:rsidDel="00000000" w:rsidP="00000000" w:rsidRDefault="00000000" w:rsidRPr="00000000" w14:paraId="00000396">
            <w:pPr>
              <w:jc w:val="center"/>
              <w:rPr>
                <w:sz w:val="16"/>
                <w:szCs w:val="16"/>
              </w:rPr>
            </w:pPr>
            <w:r w:rsidDel="00000000" w:rsidR="00000000" w:rsidRPr="00000000">
              <w:rPr>
                <w:sz w:val="16"/>
                <w:szCs w:val="16"/>
                <w:rtl w:val="0"/>
              </w:rPr>
              <w:t xml:space="preserve">Adjective, adjective</w:t>
            </w:r>
          </w:p>
          <w:p w:rsidR="00000000" w:rsidDel="00000000" w:rsidP="00000000" w:rsidRDefault="00000000" w:rsidRPr="00000000" w14:paraId="00000397">
            <w:pPr>
              <w:jc w:val="center"/>
              <w:rPr>
                <w:sz w:val="16"/>
                <w:szCs w:val="16"/>
              </w:rPr>
            </w:pPr>
            <w:r w:rsidDel="00000000" w:rsidR="00000000" w:rsidRPr="00000000">
              <w:rPr>
                <w:sz w:val="16"/>
                <w:szCs w:val="16"/>
                <w:rtl w:val="0"/>
              </w:rPr>
              <w:t xml:space="preserve">Powerful verbs</w:t>
            </w:r>
          </w:p>
        </w:tc>
        <w:tc>
          <w:tcPr>
            <w:gridSpan w:val="5"/>
          </w:tcPr>
          <w:p w:rsidR="00000000" w:rsidDel="00000000" w:rsidP="00000000" w:rsidRDefault="00000000" w:rsidRPr="00000000" w14:paraId="0000039B">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39C">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39D">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39E">
            <w:pPr>
              <w:jc w:val="center"/>
              <w:rPr>
                <w:sz w:val="16"/>
                <w:szCs w:val="16"/>
              </w:rPr>
            </w:pPr>
            <w:r w:rsidDel="00000000" w:rsidR="00000000" w:rsidRPr="00000000">
              <w:rPr>
                <w:sz w:val="16"/>
                <w:szCs w:val="16"/>
                <w:rtl w:val="0"/>
              </w:rPr>
              <w:t xml:space="preserve">Detailed description of character OR setting</w:t>
            </w:r>
          </w:p>
        </w:tc>
        <w:tc>
          <w:tcPr>
            <w:gridSpan w:val="4"/>
          </w:tcPr>
          <w:p w:rsidR="00000000" w:rsidDel="00000000" w:rsidP="00000000" w:rsidRDefault="00000000" w:rsidRPr="00000000" w14:paraId="000003A3">
            <w:pPr>
              <w:jc w:val="center"/>
              <w:rPr>
                <w:sz w:val="16"/>
                <w:szCs w:val="16"/>
              </w:rPr>
            </w:pPr>
            <w:r w:rsidDel="00000000" w:rsidR="00000000" w:rsidRPr="00000000">
              <w:rPr>
                <w:sz w:val="16"/>
                <w:szCs w:val="16"/>
                <w:rtl w:val="0"/>
              </w:rPr>
              <w:t xml:space="preserve">Include the sender’s address</w:t>
            </w:r>
          </w:p>
          <w:p w:rsidR="00000000" w:rsidDel="00000000" w:rsidP="00000000" w:rsidRDefault="00000000" w:rsidRPr="00000000" w14:paraId="000003A4">
            <w:pPr>
              <w:jc w:val="center"/>
              <w:rPr>
                <w:sz w:val="16"/>
                <w:szCs w:val="16"/>
              </w:rPr>
            </w:pPr>
            <w:r w:rsidDel="00000000" w:rsidR="00000000" w:rsidRPr="00000000">
              <w:rPr>
                <w:sz w:val="16"/>
                <w:szCs w:val="16"/>
                <w:rtl w:val="0"/>
              </w:rPr>
              <w:t xml:space="preserve">Use an appropriate greeting</w:t>
            </w:r>
          </w:p>
          <w:p w:rsidR="00000000" w:rsidDel="00000000" w:rsidP="00000000" w:rsidRDefault="00000000" w:rsidRPr="00000000" w14:paraId="000003A5">
            <w:pPr>
              <w:jc w:val="center"/>
              <w:rPr>
                <w:sz w:val="16"/>
                <w:szCs w:val="16"/>
              </w:rPr>
            </w:pPr>
            <w:r w:rsidDel="00000000" w:rsidR="00000000" w:rsidRPr="00000000">
              <w:rPr>
                <w:sz w:val="16"/>
                <w:szCs w:val="16"/>
                <w:rtl w:val="0"/>
              </w:rPr>
              <w:t xml:space="preserve">Past tense, include future</w:t>
            </w:r>
          </w:p>
          <w:p w:rsidR="00000000" w:rsidDel="00000000" w:rsidP="00000000" w:rsidRDefault="00000000" w:rsidRPr="00000000" w14:paraId="000003A6">
            <w:pPr>
              <w:jc w:val="center"/>
              <w:rPr>
                <w:sz w:val="16"/>
                <w:szCs w:val="16"/>
              </w:rPr>
            </w:pPr>
            <w:r w:rsidDel="00000000" w:rsidR="00000000" w:rsidRPr="00000000">
              <w:rPr>
                <w:sz w:val="16"/>
                <w:szCs w:val="16"/>
                <w:rtl w:val="0"/>
              </w:rPr>
              <w:t xml:space="preserve">tense in the conclusion</w:t>
            </w:r>
          </w:p>
          <w:p w:rsidR="00000000" w:rsidDel="00000000" w:rsidP="00000000" w:rsidRDefault="00000000" w:rsidRPr="00000000" w14:paraId="000003A7">
            <w:pPr>
              <w:jc w:val="center"/>
              <w:rPr>
                <w:sz w:val="16"/>
                <w:szCs w:val="16"/>
              </w:rPr>
            </w:pPr>
            <w:r w:rsidDel="00000000" w:rsidR="00000000" w:rsidRPr="00000000">
              <w:rPr>
                <w:sz w:val="16"/>
                <w:szCs w:val="16"/>
                <w:rtl w:val="0"/>
              </w:rPr>
              <w:t xml:space="preserve">Present perfect tense. Write an introduction. Accurate use of tenses (explore future tense)</w:t>
            </w:r>
          </w:p>
          <w:p w:rsidR="00000000" w:rsidDel="00000000" w:rsidP="00000000" w:rsidRDefault="00000000" w:rsidRPr="00000000" w14:paraId="000003A8">
            <w:pPr>
              <w:jc w:val="center"/>
              <w:rPr>
                <w:sz w:val="16"/>
                <w:szCs w:val="16"/>
              </w:rPr>
            </w:pPr>
            <w:r w:rsidDel="00000000" w:rsidR="00000000" w:rsidRPr="00000000">
              <w:rPr>
                <w:sz w:val="16"/>
                <w:szCs w:val="16"/>
                <w:rtl w:val="0"/>
              </w:rPr>
              <w:t xml:space="preserve">Paragraphs for time / order</w:t>
            </w:r>
          </w:p>
          <w:p w:rsidR="00000000" w:rsidDel="00000000" w:rsidP="00000000" w:rsidRDefault="00000000" w:rsidRPr="00000000" w14:paraId="000003A9">
            <w:pPr>
              <w:jc w:val="center"/>
              <w:rPr>
                <w:sz w:val="16"/>
                <w:szCs w:val="16"/>
              </w:rPr>
            </w:pPr>
            <w:r w:rsidDel="00000000" w:rsidR="00000000" w:rsidRPr="00000000">
              <w:rPr>
                <w:sz w:val="16"/>
                <w:szCs w:val="16"/>
                <w:rtl w:val="0"/>
              </w:rPr>
              <w:t xml:space="preserve">Informal chatty language</w:t>
            </w:r>
          </w:p>
          <w:p w:rsidR="00000000" w:rsidDel="00000000" w:rsidP="00000000" w:rsidRDefault="00000000" w:rsidRPr="00000000" w14:paraId="000003AA">
            <w:pPr>
              <w:tabs>
                <w:tab w:val="center" w:leader="none" w:pos="1096"/>
                <w:tab w:val="right" w:leader="none" w:pos="2192"/>
              </w:tabs>
              <w:rPr>
                <w:sz w:val="16"/>
                <w:szCs w:val="16"/>
              </w:rPr>
            </w:pPr>
            <w:r w:rsidDel="00000000" w:rsidR="00000000" w:rsidRPr="00000000">
              <w:rPr>
                <w:sz w:val="16"/>
                <w:szCs w:val="16"/>
                <w:rtl w:val="0"/>
              </w:rPr>
              <w:t xml:space="preserve">Questions sentences. Wider range of contractions. Greeting and signing off (own choice). Consider the audience</w:t>
            </w:r>
          </w:p>
        </w:tc>
        <w:tc>
          <w:tcPr>
            <w:gridSpan w:val="4"/>
          </w:tcPr>
          <w:p w:rsidR="00000000" w:rsidDel="00000000" w:rsidP="00000000" w:rsidRDefault="00000000" w:rsidRPr="00000000" w14:paraId="000003AE">
            <w:pPr>
              <w:jc w:val="center"/>
              <w:rPr>
                <w:sz w:val="16"/>
                <w:szCs w:val="16"/>
              </w:rPr>
            </w:pPr>
            <w:r w:rsidDel="00000000" w:rsidR="00000000" w:rsidRPr="00000000">
              <w:rPr>
                <w:sz w:val="16"/>
                <w:szCs w:val="16"/>
                <w:rtl w:val="0"/>
              </w:rPr>
              <w:t xml:space="preserve">Teacher led research (content provided by teacher)</w:t>
            </w:r>
          </w:p>
          <w:p w:rsidR="00000000" w:rsidDel="00000000" w:rsidP="00000000" w:rsidRDefault="00000000" w:rsidRPr="00000000" w14:paraId="000003AF">
            <w:pPr>
              <w:jc w:val="center"/>
              <w:rPr>
                <w:sz w:val="16"/>
                <w:szCs w:val="16"/>
              </w:rPr>
            </w:pPr>
            <w:r w:rsidDel="00000000" w:rsidR="00000000" w:rsidRPr="00000000">
              <w:rPr>
                <w:sz w:val="16"/>
                <w:szCs w:val="16"/>
                <w:rtl w:val="0"/>
              </w:rPr>
              <w:t xml:space="preserve">Use given sub-headings but arrange information independently</w:t>
            </w:r>
          </w:p>
          <w:p w:rsidR="00000000" w:rsidDel="00000000" w:rsidP="00000000" w:rsidRDefault="00000000" w:rsidRPr="00000000" w14:paraId="000003B0">
            <w:pPr>
              <w:jc w:val="center"/>
              <w:rPr>
                <w:sz w:val="16"/>
                <w:szCs w:val="16"/>
              </w:rPr>
            </w:pPr>
            <w:r w:rsidDel="00000000" w:rsidR="00000000" w:rsidRPr="00000000">
              <w:rPr>
                <w:sz w:val="16"/>
                <w:szCs w:val="16"/>
                <w:rtl w:val="0"/>
              </w:rPr>
              <w:t xml:space="preserve">Generate captions for given images</w:t>
            </w:r>
          </w:p>
          <w:p w:rsidR="00000000" w:rsidDel="00000000" w:rsidP="00000000" w:rsidRDefault="00000000" w:rsidRPr="00000000" w14:paraId="000003B1">
            <w:pPr>
              <w:jc w:val="center"/>
              <w:rPr>
                <w:sz w:val="16"/>
                <w:szCs w:val="16"/>
              </w:rPr>
            </w:pPr>
            <w:r w:rsidDel="00000000" w:rsidR="00000000" w:rsidRPr="00000000">
              <w:rPr>
                <w:sz w:val="16"/>
                <w:szCs w:val="16"/>
                <w:rtl w:val="0"/>
              </w:rPr>
              <w:t xml:space="preserve">Begin to use the 5w’s in the introduction</w:t>
            </w:r>
          </w:p>
          <w:p w:rsidR="00000000" w:rsidDel="00000000" w:rsidP="00000000" w:rsidRDefault="00000000" w:rsidRPr="00000000" w14:paraId="000003B2">
            <w:pPr>
              <w:jc w:val="center"/>
              <w:rPr>
                <w:sz w:val="16"/>
                <w:szCs w:val="16"/>
              </w:rPr>
            </w:pPr>
            <w:r w:rsidDel="00000000" w:rsidR="00000000" w:rsidRPr="00000000">
              <w:rPr>
                <w:sz w:val="16"/>
                <w:szCs w:val="16"/>
                <w:rtl w:val="0"/>
              </w:rPr>
              <w:t xml:space="preserve">Provided reason for processes</w:t>
            </w:r>
          </w:p>
        </w:tc>
      </w:tr>
      <w:tr>
        <w:trPr>
          <w:cantSplit w:val="1"/>
          <w:trHeight w:val="1134" w:hRule="atLeast"/>
          <w:tblHeader w:val="0"/>
        </w:trPr>
        <w:tc>
          <w:tcPr/>
          <w:p w:rsidR="00000000" w:rsidDel="00000000" w:rsidP="00000000" w:rsidRDefault="00000000" w:rsidRPr="00000000" w14:paraId="000003B6">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3B7">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2"/>
          </w:tcPr>
          <w:p w:rsidR="00000000" w:rsidDel="00000000" w:rsidP="00000000" w:rsidRDefault="00000000" w:rsidRPr="00000000" w14:paraId="000003B8">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3B9">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3BA">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3BB">
            <w:pPr>
              <w:jc w:val="center"/>
              <w:rPr>
                <w:sz w:val="16"/>
                <w:szCs w:val="16"/>
              </w:rPr>
            </w:pPr>
            <w:r w:rsidDel="00000000" w:rsidR="00000000" w:rsidRPr="00000000">
              <w:rPr>
                <w:sz w:val="16"/>
                <w:szCs w:val="16"/>
                <w:rtl w:val="0"/>
              </w:rPr>
              <w:t xml:space="preserve">Detailed description of character and setting</w:t>
            </w:r>
          </w:p>
        </w:tc>
        <w:tc>
          <w:tcPr>
            <w:gridSpan w:val="4"/>
          </w:tcPr>
          <w:p w:rsidR="00000000" w:rsidDel="00000000" w:rsidP="00000000" w:rsidRDefault="00000000" w:rsidRPr="00000000" w14:paraId="000003BD">
            <w:pPr>
              <w:jc w:val="center"/>
              <w:rPr>
                <w:sz w:val="16"/>
                <w:szCs w:val="16"/>
              </w:rPr>
            </w:pPr>
            <w:r w:rsidDel="00000000" w:rsidR="00000000" w:rsidRPr="00000000">
              <w:rPr>
                <w:sz w:val="16"/>
                <w:szCs w:val="16"/>
                <w:rtl w:val="0"/>
              </w:rPr>
              <w:t xml:space="preserve">What did they see?</w:t>
            </w:r>
          </w:p>
          <w:p w:rsidR="00000000" w:rsidDel="00000000" w:rsidP="00000000" w:rsidRDefault="00000000" w:rsidRPr="00000000" w14:paraId="000003BE">
            <w:pPr>
              <w:jc w:val="center"/>
              <w:rPr>
                <w:sz w:val="16"/>
                <w:szCs w:val="16"/>
              </w:rPr>
            </w:pPr>
            <w:r w:rsidDel="00000000" w:rsidR="00000000" w:rsidRPr="00000000">
              <w:rPr>
                <w:sz w:val="16"/>
                <w:szCs w:val="16"/>
                <w:rtl w:val="0"/>
              </w:rPr>
              <w:t xml:space="preserve">Simile as a sentence opener</w:t>
            </w:r>
          </w:p>
          <w:p w:rsidR="00000000" w:rsidDel="00000000" w:rsidP="00000000" w:rsidRDefault="00000000" w:rsidRPr="00000000" w14:paraId="000003BF">
            <w:pPr>
              <w:jc w:val="center"/>
              <w:rPr>
                <w:sz w:val="16"/>
                <w:szCs w:val="16"/>
              </w:rPr>
            </w:pPr>
            <w:r w:rsidDel="00000000" w:rsidR="00000000" w:rsidRPr="00000000">
              <w:rPr>
                <w:sz w:val="16"/>
                <w:szCs w:val="16"/>
                <w:rtl w:val="0"/>
              </w:rPr>
              <w:t xml:space="preserve">Show don’t tell to convey a character’s emotion</w:t>
            </w:r>
          </w:p>
          <w:p w:rsidR="00000000" w:rsidDel="00000000" w:rsidP="00000000" w:rsidRDefault="00000000" w:rsidRPr="00000000" w14:paraId="000003C0">
            <w:pPr>
              <w:jc w:val="center"/>
              <w:rPr>
                <w:sz w:val="16"/>
                <w:szCs w:val="16"/>
              </w:rPr>
            </w:pPr>
            <w:r w:rsidDel="00000000" w:rsidR="00000000" w:rsidRPr="00000000">
              <w:rPr>
                <w:sz w:val="16"/>
                <w:szCs w:val="16"/>
                <w:rtl w:val="0"/>
              </w:rPr>
              <w:t xml:space="preserve">Beginning to use personification to describe things in my writing</w:t>
            </w:r>
          </w:p>
        </w:tc>
        <w:tc>
          <w:tcPr>
            <w:gridSpan w:val="5"/>
          </w:tcPr>
          <w:p w:rsidR="00000000" w:rsidDel="00000000" w:rsidP="00000000" w:rsidRDefault="00000000" w:rsidRPr="00000000" w14:paraId="000003C4">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3C5">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3C6">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3C7">
            <w:pPr>
              <w:jc w:val="center"/>
              <w:rPr>
                <w:sz w:val="16"/>
                <w:szCs w:val="16"/>
              </w:rPr>
            </w:pPr>
            <w:r w:rsidDel="00000000" w:rsidR="00000000" w:rsidRPr="00000000">
              <w:rPr>
                <w:sz w:val="16"/>
                <w:szCs w:val="16"/>
                <w:rtl w:val="0"/>
              </w:rPr>
              <w:t xml:space="preserve">Detailed description of character and setting</w:t>
            </w:r>
          </w:p>
        </w:tc>
        <w:tc>
          <w:tcPr>
            <w:gridSpan w:val="4"/>
          </w:tcPr>
          <w:p w:rsidR="00000000" w:rsidDel="00000000" w:rsidP="00000000" w:rsidRDefault="00000000" w:rsidRPr="00000000" w14:paraId="000003CC">
            <w:pPr>
              <w:rPr>
                <w:sz w:val="16"/>
                <w:szCs w:val="16"/>
              </w:rPr>
            </w:pPr>
            <w:r w:rsidDel="00000000" w:rsidR="00000000" w:rsidRPr="00000000">
              <w:rPr>
                <w:sz w:val="16"/>
                <w:szCs w:val="16"/>
                <w:rtl w:val="0"/>
              </w:rPr>
              <w:t xml:space="preserve">Paragraphs around a theme</w:t>
            </w:r>
          </w:p>
          <w:p w:rsidR="00000000" w:rsidDel="00000000" w:rsidP="00000000" w:rsidRDefault="00000000" w:rsidRPr="00000000" w14:paraId="000003CD">
            <w:pPr>
              <w:jc w:val="center"/>
              <w:rPr>
                <w:sz w:val="16"/>
                <w:szCs w:val="16"/>
              </w:rPr>
            </w:pPr>
            <w:r w:rsidDel="00000000" w:rsidR="00000000" w:rsidRPr="00000000">
              <w:rPr>
                <w:sz w:val="16"/>
                <w:szCs w:val="16"/>
                <w:rtl w:val="0"/>
              </w:rPr>
              <w:t xml:space="preserve">Address the reader directly</w:t>
            </w:r>
          </w:p>
          <w:p w:rsidR="00000000" w:rsidDel="00000000" w:rsidP="00000000" w:rsidRDefault="00000000" w:rsidRPr="00000000" w14:paraId="000003CE">
            <w:pPr>
              <w:jc w:val="center"/>
              <w:rPr>
                <w:sz w:val="16"/>
                <w:szCs w:val="16"/>
              </w:rPr>
            </w:pPr>
            <w:r w:rsidDel="00000000" w:rsidR="00000000" w:rsidRPr="00000000">
              <w:rPr>
                <w:sz w:val="16"/>
                <w:szCs w:val="16"/>
                <w:rtl w:val="0"/>
              </w:rPr>
              <w:t xml:space="preserve">Present perfect tense</w:t>
            </w:r>
          </w:p>
          <w:p w:rsidR="00000000" w:rsidDel="00000000" w:rsidP="00000000" w:rsidRDefault="00000000" w:rsidRPr="00000000" w14:paraId="000003CF">
            <w:pPr>
              <w:jc w:val="center"/>
              <w:rPr>
                <w:sz w:val="16"/>
                <w:szCs w:val="16"/>
              </w:rPr>
            </w:pPr>
            <w:r w:rsidDel="00000000" w:rsidR="00000000" w:rsidRPr="00000000">
              <w:rPr>
                <w:sz w:val="16"/>
                <w:szCs w:val="16"/>
                <w:rtl w:val="0"/>
              </w:rPr>
              <w:t xml:space="preserve">Thoughts and feelings</w:t>
            </w:r>
          </w:p>
          <w:p w:rsidR="00000000" w:rsidDel="00000000" w:rsidP="00000000" w:rsidRDefault="00000000" w:rsidRPr="00000000" w14:paraId="000003D0">
            <w:pPr>
              <w:jc w:val="center"/>
              <w:rPr>
                <w:sz w:val="16"/>
                <w:szCs w:val="16"/>
              </w:rPr>
            </w:pPr>
            <w:r w:rsidDel="00000000" w:rsidR="00000000" w:rsidRPr="00000000">
              <w:rPr>
                <w:sz w:val="16"/>
                <w:szCs w:val="16"/>
                <w:rtl w:val="0"/>
              </w:rPr>
              <w:t xml:space="preserve">Show don’t tell</w:t>
            </w:r>
          </w:p>
          <w:p w:rsidR="00000000" w:rsidDel="00000000" w:rsidP="00000000" w:rsidRDefault="00000000" w:rsidRPr="00000000" w14:paraId="000003D1">
            <w:pPr>
              <w:tabs>
                <w:tab w:val="center" w:leader="none" w:pos="1096"/>
                <w:tab w:val="right" w:leader="none" w:pos="2192"/>
              </w:tabs>
              <w:rPr>
                <w:sz w:val="16"/>
                <w:szCs w:val="16"/>
              </w:rPr>
            </w:pPr>
            <w:r w:rsidDel="00000000" w:rsidR="00000000" w:rsidRPr="00000000">
              <w:rPr>
                <w:sz w:val="16"/>
                <w:szCs w:val="16"/>
                <w:rtl w:val="0"/>
              </w:rPr>
              <w:t xml:space="preserve">Rhetorical questions</w:t>
            </w:r>
          </w:p>
          <w:p w:rsidR="00000000" w:rsidDel="00000000" w:rsidP="00000000" w:rsidRDefault="00000000" w:rsidRPr="00000000" w14:paraId="000003D2">
            <w:pPr>
              <w:tabs>
                <w:tab w:val="center" w:leader="none" w:pos="1096"/>
                <w:tab w:val="right" w:leader="none" w:pos="2192"/>
              </w:tabs>
              <w:rPr>
                <w:sz w:val="16"/>
                <w:szCs w:val="16"/>
              </w:rPr>
            </w:pPr>
            <w:r w:rsidDel="00000000" w:rsidR="00000000" w:rsidRPr="00000000">
              <w:rPr>
                <w:rtl w:val="0"/>
              </w:rPr>
            </w:r>
          </w:p>
        </w:tc>
        <w:tc>
          <w:tcPr>
            <w:gridSpan w:val="4"/>
          </w:tcPr>
          <w:p w:rsidR="00000000" w:rsidDel="00000000" w:rsidP="00000000" w:rsidRDefault="00000000" w:rsidRPr="00000000" w14:paraId="000003D6">
            <w:pPr>
              <w:jc w:val="center"/>
              <w:rPr>
                <w:sz w:val="16"/>
                <w:szCs w:val="16"/>
              </w:rPr>
            </w:pPr>
            <w:r w:rsidDel="00000000" w:rsidR="00000000" w:rsidRPr="00000000">
              <w:rPr>
                <w:sz w:val="16"/>
                <w:szCs w:val="16"/>
                <w:rtl w:val="0"/>
              </w:rPr>
              <w:t xml:space="preserve">Select from a choice of sub-headings</w:t>
            </w:r>
          </w:p>
          <w:p w:rsidR="00000000" w:rsidDel="00000000" w:rsidP="00000000" w:rsidRDefault="00000000" w:rsidRPr="00000000" w14:paraId="000003D7">
            <w:pPr>
              <w:jc w:val="center"/>
              <w:rPr>
                <w:sz w:val="16"/>
                <w:szCs w:val="16"/>
              </w:rPr>
            </w:pPr>
            <w:r w:rsidDel="00000000" w:rsidR="00000000" w:rsidRPr="00000000">
              <w:rPr>
                <w:sz w:val="16"/>
                <w:szCs w:val="16"/>
                <w:rtl w:val="0"/>
              </w:rPr>
              <w:t xml:space="preserve">Include multiple paragraphs for each sub-heading</w:t>
            </w:r>
          </w:p>
          <w:p w:rsidR="00000000" w:rsidDel="00000000" w:rsidP="00000000" w:rsidRDefault="00000000" w:rsidRPr="00000000" w14:paraId="000003D8">
            <w:pPr>
              <w:jc w:val="center"/>
              <w:rPr>
                <w:sz w:val="16"/>
                <w:szCs w:val="16"/>
              </w:rPr>
            </w:pPr>
            <w:r w:rsidDel="00000000" w:rsidR="00000000" w:rsidRPr="00000000">
              <w:rPr>
                <w:sz w:val="16"/>
                <w:szCs w:val="16"/>
                <w:rtl w:val="0"/>
              </w:rPr>
              <w:t xml:space="preserve">Use 5w’s independently</w:t>
            </w:r>
          </w:p>
          <w:p w:rsidR="00000000" w:rsidDel="00000000" w:rsidP="00000000" w:rsidRDefault="00000000" w:rsidRPr="00000000" w14:paraId="000003D9">
            <w:pPr>
              <w:jc w:val="center"/>
              <w:rPr>
                <w:sz w:val="16"/>
                <w:szCs w:val="16"/>
              </w:rPr>
            </w:pPr>
            <w:r w:rsidDel="00000000" w:rsidR="00000000" w:rsidRPr="00000000">
              <w:rPr>
                <w:sz w:val="16"/>
                <w:szCs w:val="16"/>
                <w:rtl w:val="0"/>
              </w:rPr>
              <w:t xml:space="preserve">Follow given structure</w:t>
            </w:r>
          </w:p>
          <w:p w:rsidR="00000000" w:rsidDel="00000000" w:rsidP="00000000" w:rsidRDefault="00000000" w:rsidRPr="00000000" w14:paraId="000003DA">
            <w:pPr>
              <w:jc w:val="center"/>
              <w:rPr>
                <w:sz w:val="16"/>
                <w:szCs w:val="16"/>
              </w:rPr>
            </w:pPr>
            <w:r w:rsidDel="00000000" w:rsidR="00000000" w:rsidRPr="00000000">
              <w:rPr>
                <w:sz w:val="16"/>
                <w:szCs w:val="16"/>
                <w:rtl w:val="0"/>
              </w:rPr>
              <w:t xml:space="preserve">Technical vocabulary</w:t>
            </w:r>
          </w:p>
          <w:p w:rsidR="00000000" w:rsidDel="00000000" w:rsidP="00000000" w:rsidRDefault="00000000" w:rsidRPr="00000000" w14:paraId="000003DB">
            <w:pPr>
              <w:jc w:val="center"/>
              <w:rPr>
                <w:sz w:val="16"/>
                <w:szCs w:val="16"/>
              </w:rPr>
            </w:pPr>
            <w:r w:rsidDel="00000000" w:rsidR="00000000" w:rsidRPr="00000000">
              <w:rPr>
                <w:sz w:val="16"/>
                <w:szCs w:val="16"/>
                <w:rtl w:val="0"/>
              </w:rPr>
              <w:t xml:space="preserve">Factual language</w:t>
            </w:r>
          </w:p>
          <w:p w:rsidR="00000000" w:rsidDel="00000000" w:rsidP="00000000" w:rsidRDefault="00000000" w:rsidRPr="00000000" w14:paraId="000003DC">
            <w:pPr>
              <w:jc w:val="center"/>
              <w:rPr>
                <w:sz w:val="16"/>
                <w:szCs w:val="16"/>
              </w:rPr>
            </w:pPr>
            <w:r w:rsidDel="00000000" w:rsidR="00000000" w:rsidRPr="00000000">
              <w:rPr>
                <w:sz w:val="16"/>
                <w:szCs w:val="16"/>
                <w:rtl w:val="0"/>
              </w:rPr>
              <w:t xml:space="preserve">Conjunctions for cause</w:t>
            </w:r>
          </w:p>
          <w:p w:rsidR="00000000" w:rsidDel="00000000" w:rsidP="00000000" w:rsidRDefault="00000000" w:rsidRPr="00000000" w14:paraId="000003DD">
            <w:pPr>
              <w:jc w:val="center"/>
              <w:rPr>
                <w:sz w:val="16"/>
                <w:szCs w:val="16"/>
              </w:rPr>
            </w:pPr>
            <w:r w:rsidDel="00000000" w:rsidR="00000000" w:rsidRPr="00000000">
              <w:rPr>
                <w:sz w:val="16"/>
                <w:szCs w:val="16"/>
                <w:rtl w:val="0"/>
              </w:rPr>
              <w:t xml:space="preserve">These can be used at the beginning or the middle of a sentence</w:t>
            </w:r>
          </w:p>
        </w:tc>
      </w:tr>
      <w:tr>
        <w:trPr>
          <w:cantSplit w:val="1"/>
          <w:trHeight w:val="222" w:hRule="atLeast"/>
          <w:tblHeader w:val="0"/>
        </w:trPr>
        <w:tc>
          <w:tcPr>
            <w:gridSpan w:val="20"/>
          </w:tcPr>
          <w:p w:rsidR="00000000" w:rsidDel="00000000" w:rsidP="00000000" w:rsidRDefault="00000000" w:rsidRPr="00000000" w14:paraId="000003E1">
            <w:pPr>
              <w:jc w:val="center"/>
              <w:rPr>
                <w:sz w:val="16"/>
                <w:szCs w:val="16"/>
              </w:rPr>
            </w:pPr>
            <w:r w:rsidDel="00000000" w:rsidR="00000000" w:rsidRPr="00000000">
              <w:rPr>
                <w:b w:val="1"/>
                <w:sz w:val="18"/>
                <w:szCs w:val="18"/>
                <w:rtl w:val="0"/>
              </w:rPr>
              <w:t xml:space="preserve">Handwriting- </w:t>
            </w:r>
            <w:r w:rsidDel="00000000" w:rsidR="00000000" w:rsidRPr="00000000">
              <w:rPr>
                <w:sz w:val="18"/>
                <w:szCs w:val="18"/>
                <w:rtl w:val="0"/>
              </w:rPr>
              <w:t xml:space="preserve">Ascenders and descenders do not interfere with writing on the line above and below.</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3F5">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3F6">
            <w:pPr>
              <w:ind w:left="113" w:right="113" w:firstLine="0"/>
              <w:jc w:val="center"/>
              <w:rPr>
                <w:b w:val="1"/>
                <w:sz w:val="18"/>
                <w:szCs w:val="18"/>
              </w:rPr>
            </w:pPr>
            <w:r w:rsidDel="00000000" w:rsidR="00000000" w:rsidRPr="00000000">
              <w:rPr>
                <w:b w:val="1"/>
                <w:sz w:val="18"/>
                <w:szCs w:val="18"/>
                <w:rtl w:val="0"/>
              </w:rPr>
              <w:t xml:space="preserve">Grammar and</w:t>
            </w:r>
          </w:p>
        </w:tc>
        <w:tc>
          <w:tcPr>
            <w:gridSpan w:val="2"/>
          </w:tcPr>
          <w:p w:rsidR="00000000" w:rsidDel="00000000" w:rsidP="00000000" w:rsidRDefault="00000000" w:rsidRPr="00000000" w14:paraId="000003F7">
            <w:pPr>
              <w:jc w:val="center"/>
              <w:rPr>
                <w:sz w:val="16"/>
                <w:szCs w:val="16"/>
              </w:rPr>
            </w:pPr>
            <w:r w:rsidDel="00000000" w:rsidR="00000000" w:rsidRPr="00000000">
              <w:rPr>
                <w:sz w:val="16"/>
                <w:szCs w:val="16"/>
                <w:rtl w:val="0"/>
              </w:rPr>
              <w:t xml:space="preserve">Start a new paragraph to show a change in time in narrative writing.</w:t>
            </w:r>
          </w:p>
        </w:tc>
        <w:tc>
          <w:tcPr>
            <w:gridSpan w:val="4"/>
          </w:tcPr>
          <w:p w:rsidR="00000000" w:rsidDel="00000000" w:rsidP="00000000" w:rsidRDefault="00000000" w:rsidRPr="00000000" w14:paraId="000003F9">
            <w:pPr>
              <w:jc w:val="center"/>
              <w:rPr>
                <w:sz w:val="16"/>
                <w:szCs w:val="16"/>
              </w:rPr>
            </w:pPr>
            <w:r w:rsidDel="00000000" w:rsidR="00000000" w:rsidRPr="00000000">
              <w:rPr>
                <w:sz w:val="16"/>
                <w:szCs w:val="16"/>
                <w:rtl w:val="0"/>
              </w:rPr>
              <w:t xml:space="preserve">Consolidate similes, powerful, ENP</w:t>
            </w:r>
          </w:p>
        </w:tc>
        <w:tc>
          <w:tcPr>
            <w:gridSpan w:val="5"/>
          </w:tcPr>
          <w:p w:rsidR="00000000" w:rsidDel="00000000" w:rsidP="00000000" w:rsidRDefault="00000000" w:rsidRPr="00000000" w14:paraId="000003FD">
            <w:pPr>
              <w:jc w:val="center"/>
              <w:rPr>
                <w:sz w:val="16"/>
                <w:szCs w:val="16"/>
              </w:rPr>
            </w:pPr>
            <w:r w:rsidDel="00000000" w:rsidR="00000000" w:rsidRPr="00000000">
              <w:rPr>
                <w:sz w:val="16"/>
                <w:szCs w:val="16"/>
                <w:rtl w:val="0"/>
              </w:rPr>
              <w:t xml:space="preserve">Use short sentences to make key points.</w:t>
            </w:r>
          </w:p>
          <w:p w:rsidR="00000000" w:rsidDel="00000000" w:rsidP="00000000" w:rsidRDefault="00000000" w:rsidRPr="00000000" w14:paraId="000003FE">
            <w:pPr>
              <w:jc w:val="center"/>
              <w:rPr>
                <w:sz w:val="16"/>
                <w:szCs w:val="16"/>
              </w:rPr>
            </w:pPr>
            <w:r w:rsidDel="00000000" w:rsidR="00000000" w:rsidRPr="00000000">
              <w:rPr>
                <w:sz w:val="16"/>
                <w:szCs w:val="16"/>
                <w:rtl w:val="0"/>
              </w:rPr>
              <w:t xml:space="preserve">Beginning to vary the range of verbs used in the reporting clause to avoid repeating, ‘said’.</w:t>
            </w:r>
          </w:p>
          <w:p w:rsidR="00000000" w:rsidDel="00000000" w:rsidP="00000000" w:rsidRDefault="00000000" w:rsidRPr="00000000" w14:paraId="000003FF">
            <w:pPr>
              <w:jc w:val="center"/>
              <w:rPr>
                <w:sz w:val="16"/>
                <w:szCs w:val="16"/>
              </w:rPr>
            </w:pPr>
            <w:r w:rsidDel="00000000" w:rsidR="00000000" w:rsidRPr="00000000">
              <w:rPr>
                <w:rtl w:val="0"/>
              </w:rPr>
            </w:r>
          </w:p>
        </w:tc>
        <w:tc>
          <w:tcPr>
            <w:gridSpan w:val="4"/>
          </w:tcPr>
          <w:p w:rsidR="00000000" w:rsidDel="00000000" w:rsidP="00000000" w:rsidRDefault="00000000" w:rsidRPr="00000000" w14:paraId="00000404">
            <w:pPr>
              <w:jc w:val="center"/>
              <w:rPr>
                <w:sz w:val="16"/>
                <w:szCs w:val="16"/>
              </w:rPr>
            </w:pPr>
            <w:r w:rsidDel="00000000" w:rsidR="00000000" w:rsidRPr="00000000">
              <w:rPr>
                <w:sz w:val="16"/>
                <w:szCs w:val="16"/>
                <w:rtl w:val="0"/>
              </w:rPr>
              <w:t xml:space="preserve">Use the Present Perfect Tense.</w:t>
            </w:r>
          </w:p>
        </w:tc>
        <w:tc>
          <w:tcPr>
            <w:gridSpan w:val="4"/>
          </w:tcPr>
          <w:p w:rsidR="00000000" w:rsidDel="00000000" w:rsidP="00000000" w:rsidRDefault="00000000" w:rsidRPr="00000000" w14:paraId="00000408">
            <w:pPr>
              <w:jc w:val="center"/>
              <w:rPr>
                <w:sz w:val="16"/>
                <w:szCs w:val="16"/>
              </w:rPr>
            </w:pPr>
            <w:r w:rsidDel="00000000" w:rsidR="00000000" w:rsidRPr="00000000">
              <w:rPr>
                <w:sz w:val="16"/>
                <w:szCs w:val="16"/>
                <w:rtl w:val="0"/>
              </w:rPr>
              <w:t xml:space="preserve">Consolidation of skills</w:t>
            </w:r>
          </w:p>
        </w:tc>
      </w:tr>
      <w:tr>
        <w:trPr>
          <w:cantSplit w:val="1"/>
          <w:trHeight w:val="1134" w:hRule="atLeast"/>
          <w:tblHeader w:val="0"/>
        </w:trPr>
        <w:tc>
          <w:tcPr/>
          <w:p w:rsidR="00000000" w:rsidDel="00000000" w:rsidP="00000000" w:rsidRDefault="00000000" w:rsidRPr="00000000" w14:paraId="0000040C">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40D">
            <w:pPr>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2"/>
          </w:tcPr>
          <w:p w:rsidR="00000000" w:rsidDel="00000000" w:rsidP="00000000" w:rsidRDefault="00000000" w:rsidRPr="00000000" w14:paraId="0000040E">
            <w:pPr>
              <w:jc w:val="center"/>
              <w:rPr>
                <w:sz w:val="16"/>
                <w:szCs w:val="16"/>
              </w:rPr>
            </w:pPr>
            <w:r w:rsidDel="00000000" w:rsidR="00000000" w:rsidRPr="00000000">
              <w:rPr>
                <w:b w:val="1"/>
                <w:sz w:val="16"/>
                <w:szCs w:val="16"/>
                <w:rtl w:val="0"/>
              </w:rPr>
              <w:t xml:space="preserve">Start a new paragraph when the setting, action or time change in narrative writing.</w:t>
            </w:r>
            <w:r w:rsidDel="00000000" w:rsidR="00000000" w:rsidRPr="00000000">
              <w:rPr>
                <w:rtl w:val="0"/>
              </w:rPr>
            </w:r>
          </w:p>
        </w:tc>
        <w:tc>
          <w:tcPr>
            <w:gridSpan w:val="4"/>
          </w:tcPr>
          <w:p w:rsidR="00000000" w:rsidDel="00000000" w:rsidP="00000000" w:rsidRDefault="00000000" w:rsidRPr="00000000" w14:paraId="00000410">
            <w:pPr>
              <w:jc w:val="center"/>
              <w:rPr>
                <w:sz w:val="16"/>
                <w:szCs w:val="16"/>
              </w:rPr>
            </w:pPr>
            <w:r w:rsidDel="00000000" w:rsidR="00000000" w:rsidRPr="00000000">
              <w:rPr>
                <w:sz w:val="16"/>
                <w:szCs w:val="16"/>
                <w:rtl w:val="0"/>
              </w:rPr>
              <w:t xml:space="preserve">Use more sophisticated metaphors to describe things in my writing.</w:t>
            </w:r>
          </w:p>
          <w:p w:rsidR="00000000" w:rsidDel="00000000" w:rsidP="00000000" w:rsidRDefault="00000000" w:rsidRPr="00000000" w14:paraId="00000411">
            <w:pPr>
              <w:jc w:val="center"/>
              <w:rPr>
                <w:sz w:val="16"/>
                <w:szCs w:val="16"/>
              </w:rPr>
            </w:pPr>
            <w:r w:rsidDel="00000000" w:rsidR="00000000" w:rsidRPr="00000000">
              <w:rPr>
                <w:rtl w:val="0"/>
              </w:rPr>
            </w:r>
          </w:p>
          <w:p w:rsidR="00000000" w:rsidDel="00000000" w:rsidP="00000000" w:rsidRDefault="00000000" w:rsidRPr="00000000" w14:paraId="00000412">
            <w:pPr>
              <w:jc w:val="center"/>
              <w:rPr>
                <w:sz w:val="16"/>
                <w:szCs w:val="16"/>
              </w:rPr>
            </w:pPr>
            <w:r w:rsidDel="00000000" w:rsidR="00000000" w:rsidRPr="00000000">
              <w:rPr>
                <w:sz w:val="16"/>
                <w:szCs w:val="16"/>
                <w:rtl w:val="0"/>
              </w:rPr>
              <w:t xml:space="preserve">Beginning to use personification to describe things in my writing.</w:t>
            </w:r>
          </w:p>
          <w:p w:rsidR="00000000" w:rsidDel="00000000" w:rsidP="00000000" w:rsidRDefault="00000000" w:rsidRPr="00000000" w14:paraId="00000413">
            <w:pPr>
              <w:jc w:val="center"/>
              <w:rPr>
                <w:sz w:val="16"/>
                <w:szCs w:val="16"/>
              </w:rPr>
            </w:pPr>
            <w:r w:rsidDel="00000000" w:rsidR="00000000" w:rsidRPr="00000000">
              <w:rPr>
                <w:rtl w:val="0"/>
              </w:rPr>
            </w:r>
          </w:p>
        </w:tc>
        <w:tc>
          <w:tcPr>
            <w:gridSpan w:val="5"/>
          </w:tcPr>
          <w:p w:rsidR="00000000" w:rsidDel="00000000" w:rsidP="00000000" w:rsidRDefault="00000000" w:rsidRPr="00000000" w14:paraId="00000417">
            <w:pPr>
              <w:jc w:val="center"/>
              <w:rPr>
                <w:sz w:val="16"/>
                <w:szCs w:val="16"/>
              </w:rPr>
            </w:pPr>
            <w:r w:rsidDel="00000000" w:rsidR="00000000" w:rsidRPr="00000000">
              <w:rPr>
                <w:sz w:val="16"/>
                <w:szCs w:val="16"/>
                <w:rtl w:val="0"/>
              </w:rPr>
              <w:t xml:space="preserve">Short sentences to move events on quickly in a story</w:t>
            </w:r>
          </w:p>
        </w:tc>
        <w:tc>
          <w:tcPr>
            <w:gridSpan w:val="4"/>
          </w:tcPr>
          <w:p w:rsidR="00000000" w:rsidDel="00000000" w:rsidP="00000000" w:rsidRDefault="00000000" w:rsidRPr="00000000" w14:paraId="0000041C">
            <w:pPr>
              <w:jc w:val="center"/>
              <w:rPr>
                <w:sz w:val="16"/>
                <w:szCs w:val="16"/>
              </w:rPr>
            </w:pPr>
            <w:r w:rsidDel="00000000" w:rsidR="00000000" w:rsidRPr="00000000">
              <w:rPr>
                <w:sz w:val="16"/>
                <w:szCs w:val="16"/>
                <w:rtl w:val="0"/>
              </w:rPr>
              <w:t xml:space="preserve">I can explain how to use Present Perfect Tense and use irregular verbs.</w:t>
            </w:r>
          </w:p>
          <w:p w:rsidR="00000000" w:rsidDel="00000000" w:rsidP="00000000" w:rsidRDefault="00000000" w:rsidRPr="00000000" w14:paraId="0000041D">
            <w:pPr>
              <w:jc w:val="center"/>
              <w:rPr>
                <w:sz w:val="16"/>
                <w:szCs w:val="16"/>
              </w:rPr>
            </w:pPr>
            <w:r w:rsidDel="00000000" w:rsidR="00000000" w:rsidRPr="00000000">
              <w:rPr>
                <w:rtl w:val="0"/>
              </w:rPr>
            </w:r>
          </w:p>
          <w:p w:rsidR="00000000" w:rsidDel="00000000" w:rsidP="00000000" w:rsidRDefault="00000000" w:rsidRPr="00000000" w14:paraId="0000041E">
            <w:pPr>
              <w:jc w:val="center"/>
              <w:rPr>
                <w:sz w:val="16"/>
                <w:szCs w:val="16"/>
              </w:rPr>
            </w:pPr>
            <w:r w:rsidDel="00000000" w:rsidR="00000000" w:rsidRPr="00000000">
              <w:rPr>
                <w:rtl w:val="0"/>
              </w:rPr>
            </w:r>
          </w:p>
          <w:p w:rsidR="00000000" w:rsidDel="00000000" w:rsidP="00000000" w:rsidRDefault="00000000" w:rsidRPr="00000000" w14:paraId="0000041F">
            <w:pPr>
              <w:jc w:val="center"/>
              <w:rPr>
                <w:sz w:val="16"/>
                <w:szCs w:val="16"/>
              </w:rPr>
            </w:pPr>
            <w:r w:rsidDel="00000000" w:rsidR="00000000" w:rsidRPr="00000000">
              <w:rPr>
                <w:rtl w:val="0"/>
              </w:rPr>
            </w:r>
          </w:p>
          <w:p w:rsidR="00000000" w:rsidDel="00000000" w:rsidP="00000000" w:rsidRDefault="00000000" w:rsidRPr="00000000" w14:paraId="00000420">
            <w:pPr>
              <w:jc w:val="center"/>
              <w:rPr>
                <w:sz w:val="16"/>
                <w:szCs w:val="16"/>
              </w:rPr>
            </w:pPr>
            <w:r w:rsidDel="00000000" w:rsidR="00000000" w:rsidRPr="00000000">
              <w:rPr>
                <w:rtl w:val="0"/>
              </w:rPr>
            </w:r>
          </w:p>
        </w:tc>
        <w:tc>
          <w:tcPr>
            <w:gridSpan w:val="4"/>
          </w:tcPr>
          <w:p w:rsidR="00000000" w:rsidDel="00000000" w:rsidP="00000000" w:rsidRDefault="00000000" w:rsidRPr="00000000" w14:paraId="00000424">
            <w:pPr>
              <w:jc w:val="center"/>
              <w:rPr>
                <w:sz w:val="16"/>
                <w:szCs w:val="16"/>
              </w:rPr>
            </w:pPr>
            <w:r w:rsidDel="00000000" w:rsidR="00000000" w:rsidRPr="00000000">
              <w:rPr>
                <w:sz w:val="16"/>
                <w:szCs w:val="16"/>
                <w:rtl w:val="0"/>
              </w:rPr>
              <w:t xml:space="preserve">Consolidation of skills</w:t>
            </w:r>
          </w:p>
          <w:p w:rsidR="00000000" w:rsidDel="00000000" w:rsidP="00000000" w:rsidRDefault="00000000" w:rsidRPr="00000000" w14:paraId="00000425">
            <w:pPr>
              <w:jc w:val="center"/>
              <w:rPr>
                <w:sz w:val="16"/>
                <w:szCs w:val="16"/>
              </w:rPr>
            </w:pPr>
            <w:r w:rsidDel="00000000" w:rsidR="00000000" w:rsidRPr="00000000">
              <w:rPr>
                <w:rtl w:val="0"/>
              </w:rPr>
            </w:r>
          </w:p>
        </w:tc>
      </w:tr>
      <w:tr>
        <w:trPr>
          <w:cantSplit w:val="0"/>
          <w:tblHeader w:val="0"/>
        </w:trPr>
        <w:tc>
          <w:tcPr>
            <w:gridSpan w:val="19"/>
            <w:shd w:fill="a8d08d" w:val="clear"/>
          </w:tcPr>
          <w:p w:rsidR="00000000" w:rsidDel="00000000" w:rsidP="00000000" w:rsidRDefault="00000000" w:rsidRPr="00000000" w14:paraId="00000429">
            <w:pPr>
              <w:ind w:left="95" w:firstLine="0"/>
              <w:jc w:val="center"/>
              <w:rPr>
                <w:sz w:val="18"/>
                <w:szCs w:val="18"/>
              </w:rPr>
            </w:pPr>
            <w:r w:rsidDel="00000000" w:rsidR="00000000" w:rsidRPr="00000000">
              <w:rPr>
                <w:sz w:val="36"/>
                <w:szCs w:val="36"/>
                <w:rtl w:val="0"/>
              </w:rPr>
              <w:t xml:space="preserve">Summer 1 (5 weeks?)</w:t>
            </w:r>
            <w:r w:rsidDel="00000000" w:rsidR="00000000" w:rsidRPr="00000000">
              <w:rPr>
                <w:rtl w:val="0"/>
              </w:rPr>
            </w:r>
          </w:p>
        </w:tc>
      </w:tr>
      <w:tr>
        <w:trPr>
          <w:cantSplit w:val="1"/>
          <w:trHeight w:val="281" w:hRule="atLeast"/>
          <w:tblHeader w:val="0"/>
        </w:trPr>
        <w:tc>
          <w:tcPr>
            <w:gridSpan w:val="19"/>
          </w:tcPr>
          <w:p w:rsidR="00000000" w:rsidDel="00000000" w:rsidP="00000000" w:rsidRDefault="00000000" w:rsidRPr="00000000" w14:paraId="0000043C">
            <w:pPr>
              <w:jc w:val="center"/>
              <w:rPr>
                <w:b w:val="1"/>
                <w:sz w:val="18"/>
                <w:szCs w:val="18"/>
              </w:rPr>
            </w:pPr>
            <w:r w:rsidDel="00000000" w:rsidR="00000000" w:rsidRPr="00000000">
              <w:rPr>
                <w:b w:val="1"/>
                <w:sz w:val="18"/>
                <w:szCs w:val="18"/>
                <w:rtl w:val="0"/>
              </w:rPr>
              <w:t xml:space="preserve">History - Anglo Saxons</w:t>
            </w:r>
          </w:p>
        </w:tc>
      </w:tr>
      <w:tr>
        <w:trPr>
          <w:cantSplit w:val="1"/>
          <w:trHeight w:val="1902" w:hRule="atLeast"/>
          <w:tblHeader w:val="0"/>
        </w:trPr>
        <w:tc>
          <w:tcPr/>
          <w:p w:rsidR="00000000" w:rsidDel="00000000" w:rsidP="00000000" w:rsidRDefault="00000000" w:rsidRPr="00000000" w14:paraId="0000044F">
            <w:pPr>
              <w:ind w:left="113" w:right="113" w:firstLine="0"/>
              <w:jc w:val="center"/>
              <w:rPr>
                <w:b w:val="1"/>
                <w:sz w:val="18"/>
                <w:szCs w:val="18"/>
              </w:rPr>
            </w:pPr>
            <w:r w:rsidDel="00000000" w:rsidR="00000000" w:rsidRPr="00000000">
              <w:rPr>
                <w:b w:val="1"/>
                <w:sz w:val="18"/>
                <w:szCs w:val="18"/>
                <w:rtl w:val="0"/>
              </w:rPr>
              <w:t xml:space="preserve">Text and Genre </w:t>
            </w:r>
          </w:p>
          <w:p w:rsidR="00000000" w:rsidDel="00000000" w:rsidP="00000000" w:rsidRDefault="00000000" w:rsidRPr="00000000" w14:paraId="00000450">
            <w:pPr>
              <w:ind w:left="95" w:right="113" w:firstLine="0"/>
              <w:jc w:val="center"/>
              <w:rPr>
                <w:b w:val="1"/>
                <w:sz w:val="18"/>
                <w:szCs w:val="18"/>
              </w:rPr>
            </w:pPr>
            <w:r w:rsidDel="00000000" w:rsidR="00000000" w:rsidRPr="00000000">
              <w:rPr>
                <w:rtl w:val="0"/>
              </w:rPr>
            </w:r>
          </w:p>
        </w:tc>
        <w:tc>
          <w:tcPr/>
          <w:p w:rsidR="00000000" w:rsidDel="00000000" w:rsidP="00000000" w:rsidRDefault="00000000" w:rsidRPr="00000000" w14:paraId="00000451">
            <w:pPr>
              <w:jc w:val="center"/>
              <w:rPr>
                <w:sz w:val="18"/>
                <w:szCs w:val="18"/>
                <w:highlight w:val="yellow"/>
              </w:rPr>
            </w:pPr>
            <w:r w:rsidDel="00000000" w:rsidR="00000000" w:rsidRPr="00000000">
              <w:rPr>
                <w:sz w:val="18"/>
                <w:szCs w:val="18"/>
                <w:highlight w:val="yellow"/>
                <w:rtl w:val="0"/>
              </w:rPr>
              <w:t xml:space="preserve">Retell </w:t>
            </w:r>
          </w:p>
          <w:p w:rsidR="00000000" w:rsidDel="00000000" w:rsidP="00000000" w:rsidRDefault="00000000" w:rsidRPr="00000000" w14:paraId="00000452">
            <w:pPr>
              <w:jc w:val="center"/>
              <w:rPr>
                <w:sz w:val="18"/>
                <w:szCs w:val="18"/>
                <w:highlight w:val="yellow"/>
              </w:rPr>
            </w:pPr>
            <w:r w:rsidDel="00000000" w:rsidR="00000000" w:rsidRPr="00000000">
              <w:rPr>
                <w:rtl w:val="0"/>
              </w:rPr>
            </w:r>
          </w:p>
        </w:tc>
        <w:tc>
          <w:tcPr>
            <w:gridSpan w:val="4"/>
          </w:tcPr>
          <w:p w:rsidR="00000000" w:rsidDel="00000000" w:rsidP="00000000" w:rsidRDefault="00000000" w:rsidRPr="00000000" w14:paraId="00000453">
            <w:pPr>
              <w:jc w:val="center"/>
              <w:rPr>
                <w:sz w:val="18"/>
                <w:szCs w:val="18"/>
                <w:highlight w:val="yellow"/>
              </w:rPr>
            </w:pPr>
            <w:r w:rsidDel="00000000" w:rsidR="00000000" w:rsidRPr="00000000">
              <w:rPr>
                <w:sz w:val="18"/>
                <w:szCs w:val="18"/>
                <w:highlight w:val="yellow"/>
                <w:rtl w:val="0"/>
              </w:rPr>
              <w:t xml:space="preserve">Character Description of</w:t>
            </w:r>
          </w:p>
          <w:p w:rsidR="00000000" w:rsidDel="00000000" w:rsidP="00000000" w:rsidRDefault="00000000" w:rsidRPr="00000000" w14:paraId="00000454">
            <w:pPr>
              <w:jc w:val="center"/>
              <w:rPr>
                <w:sz w:val="18"/>
                <w:szCs w:val="18"/>
                <w:highlight w:val="yellow"/>
              </w:rPr>
            </w:pPr>
            <w:r w:rsidDel="00000000" w:rsidR="00000000" w:rsidRPr="00000000">
              <w:rPr>
                <w:rtl w:val="0"/>
              </w:rPr>
            </w:r>
          </w:p>
        </w:tc>
        <w:tc>
          <w:tcPr>
            <w:gridSpan w:val="5"/>
          </w:tcPr>
          <w:p w:rsidR="00000000" w:rsidDel="00000000" w:rsidP="00000000" w:rsidRDefault="00000000" w:rsidRPr="00000000" w14:paraId="00000458">
            <w:pPr>
              <w:jc w:val="center"/>
              <w:rPr>
                <w:sz w:val="18"/>
                <w:szCs w:val="18"/>
                <w:highlight w:val="yellow"/>
              </w:rPr>
            </w:pPr>
            <w:r w:rsidDel="00000000" w:rsidR="00000000" w:rsidRPr="00000000">
              <w:rPr>
                <w:sz w:val="18"/>
                <w:szCs w:val="18"/>
                <w:highlight w:val="yellow"/>
                <w:rtl w:val="0"/>
              </w:rPr>
              <w:t xml:space="preserve">Retell</w:t>
            </w:r>
          </w:p>
        </w:tc>
        <w:tc>
          <w:tcPr>
            <w:gridSpan w:val="6"/>
          </w:tcPr>
          <w:p w:rsidR="00000000" w:rsidDel="00000000" w:rsidP="00000000" w:rsidRDefault="00000000" w:rsidRPr="00000000" w14:paraId="0000045D">
            <w:pPr>
              <w:jc w:val="center"/>
              <w:rPr>
                <w:sz w:val="18"/>
                <w:szCs w:val="18"/>
              </w:rPr>
            </w:pPr>
            <w:r w:rsidDel="00000000" w:rsidR="00000000" w:rsidRPr="00000000">
              <w:rPr>
                <w:sz w:val="18"/>
                <w:szCs w:val="18"/>
                <w:rtl w:val="0"/>
              </w:rPr>
              <w:t xml:space="preserve">Right move Advert for an Anglo Saxon house</w:t>
            </w:r>
          </w:p>
          <w:p w:rsidR="00000000" w:rsidDel="00000000" w:rsidP="00000000" w:rsidRDefault="00000000" w:rsidRPr="00000000" w14:paraId="0000045E">
            <w:pPr>
              <w:rPr>
                <w:sz w:val="18"/>
                <w:szCs w:val="18"/>
              </w:rPr>
            </w:pPr>
            <w:r w:rsidDel="00000000" w:rsidR="00000000" w:rsidRPr="00000000">
              <w:rPr>
                <w:rtl w:val="0"/>
              </w:rPr>
            </w:r>
          </w:p>
          <w:p w:rsidR="00000000" w:rsidDel="00000000" w:rsidP="00000000" w:rsidRDefault="00000000" w:rsidRPr="00000000" w14:paraId="0000045F">
            <w:pPr>
              <w:jc w:val="center"/>
              <w:rPr>
                <w:sz w:val="18"/>
                <w:szCs w:val="18"/>
              </w:rPr>
            </w:pPr>
            <w:r w:rsidDel="00000000" w:rsidR="00000000" w:rsidRPr="00000000">
              <w:rPr>
                <w:sz w:val="18"/>
                <w:szCs w:val="18"/>
              </w:rPr>
              <w:drawing>
                <wp:inline distB="114300" distT="114300" distL="114300" distR="114300">
                  <wp:extent cx="1404938" cy="781496"/>
                  <wp:effectExtent b="0" l="0" r="0" t="0"/>
                  <wp:docPr id="2140077177"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1404938" cy="781496"/>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465">
            <w:pPr>
              <w:jc w:val="center"/>
              <w:rPr>
                <w:sz w:val="18"/>
                <w:szCs w:val="18"/>
              </w:rPr>
            </w:pPr>
            <w:r w:rsidDel="00000000" w:rsidR="00000000" w:rsidRPr="00000000">
              <w:rPr>
                <w:sz w:val="18"/>
                <w:szCs w:val="18"/>
                <w:rtl w:val="0"/>
              </w:rPr>
              <w:t xml:space="preserve">Kennings Poetry</w:t>
            </w:r>
          </w:p>
          <w:p w:rsidR="00000000" w:rsidDel="00000000" w:rsidP="00000000" w:rsidRDefault="00000000" w:rsidRPr="00000000" w14:paraId="00000466">
            <w:pPr>
              <w:rPr>
                <w:sz w:val="18"/>
                <w:szCs w:val="18"/>
              </w:rPr>
            </w:pPr>
            <w:r w:rsidDel="00000000" w:rsidR="00000000" w:rsidRPr="00000000">
              <w:rPr>
                <w:sz w:val="18"/>
                <w:szCs w:val="18"/>
              </w:rPr>
              <w:drawing>
                <wp:inline distB="114300" distT="114300" distL="114300" distR="114300">
                  <wp:extent cx="1395413" cy="776198"/>
                  <wp:effectExtent b="0" l="0" r="0" t="0"/>
                  <wp:docPr id="2140077171"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1395413" cy="776198"/>
                          </a:xfrm>
                          <a:prstGeom prst="rect"/>
                          <a:ln/>
                        </pic:spPr>
                      </pic:pic>
                    </a:graphicData>
                  </a:graphic>
                </wp:inline>
              </w:drawing>
            </w:r>
            <w:r w:rsidDel="00000000" w:rsidR="00000000" w:rsidRPr="00000000">
              <w:rPr>
                <w:rtl w:val="0"/>
              </w:rPr>
            </w:r>
          </w:p>
        </w:tc>
      </w:tr>
      <w:tr>
        <w:trPr>
          <w:cantSplit w:val="1"/>
          <w:trHeight w:val="1398" w:hRule="atLeast"/>
          <w:tblHeader w:val="0"/>
        </w:trPr>
        <w:tc>
          <w:tcPr/>
          <w:p w:rsidR="00000000" w:rsidDel="00000000" w:rsidP="00000000" w:rsidRDefault="00000000" w:rsidRPr="00000000" w14:paraId="00000468">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469">
            <w:pPr>
              <w:ind w:left="95" w:right="113" w:firstLine="0"/>
              <w:jc w:val="center"/>
              <w:rPr>
                <w:b w:val="1"/>
                <w:sz w:val="18"/>
                <w:szCs w:val="18"/>
              </w:rPr>
            </w:pPr>
            <w:r w:rsidDel="00000000" w:rsidR="00000000" w:rsidRPr="00000000">
              <w:rPr>
                <w:b w:val="1"/>
                <w:sz w:val="18"/>
                <w:szCs w:val="18"/>
                <w:rtl w:val="0"/>
              </w:rPr>
              <w:t xml:space="preserve">Genre</w:t>
            </w:r>
          </w:p>
          <w:p w:rsidR="00000000" w:rsidDel="00000000" w:rsidP="00000000" w:rsidRDefault="00000000" w:rsidRPr="00000000" w14:paraId="0000046A">
            <w:pPr>
              <w:ind w:left="113" w:right="113" w:firstLine="0"/>
              <w:jc w:val="center"/>
              <w:rPr>
                <w:b w:val="1"/>
                <w:sz w:val="18"/>
                <w:szCs w:val="18"/>
              </w:rPr>
            </w:pPr>
            <w:r w:rsidDel="00000000" w:rsidR="00000000" w:rsidRPr="00000000">
              <w:rPr>
                <w:b w:val="1"/>
                <w:sz w:val="18"/>
                <w:szCs w:val="18"/>
                <w:rtl w:val="0"/>
              </w:rPr>
              <w:t xml:space="preserve">Progression</w:t>
            </w:r>
          </w:p>
        </w:tc>
        <w:tc>
          <w:tcPr/>
          <w:p w:rsidR="00000000" w:rsidDel="00000000" w:rsidP="00000000" w:rsidRDefault="00000000" w:rsidRPr="00000000" w14:paraId="0000046B">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46C">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46D">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46E">
            <w:pPr>
              <w:jc w:val="center"/>
              <w:rPr>
                <w:sz w:val="16"/>
                <w:szCs w:val="16"/>
              </w:rPr>
            </w:pPr>
            <w:r w:rsidDel="00000000" w:rsidR="00000000" w:rsidRPr="00000000">
              <w:rPr>
                <w:sz w:val="16"/>
                <w:szCs w:val="16"/>
                <w:rtl w:val="0"/>
              </w:rPr>
              <w:t xml:space="preserve">Detailed description of character OR setting</w:t>
            </w:r>
          </w:p>
        </w:tc>
        <w:tc>
          <w:tcPr>
            <w:gridSpan w:val="4"/>
          </w:tcPr>
          <w:p w:rsidR="00000000" w:rsidDel="00000000" w:rsidP="00000000" w:rsidRDefault="00000000" w:rsidRPr="00000000" w14:paraId="0000046F">
            <w:pPr>
              <w:jc w:val="center"/>
              <w:rPr>
                <w:sz w:val="16"/>
                <w:szCs w:val="16"/>
              </w:rPr>
            </w:pPr>
            <w:r w:rsidDel="00000000" w:rsidR="00000000" w:rsidRPr="00000000">
              <w:rPr>
                <w:sz w:val="16"/>
                <w:szCs w:val="16"/>
                <w:rtl w:val="0"/>
              </w:rPr>
              <w:t xml:space="preserve">Past tense.</w:t>
            </w:r>
          </w:p>
          <w:p w:rsidR="00000000" w:rsidDel="00000000" w:rsidP="00000000" w:rsidRDefault="00000000" w:rsidRPr="00000000" w14:paraId="00000470">
            <w:pPr>
              <w:jc w:val="center"/>
              <w:rPr>
                <w:sz w:val="16"/>
                <w:szCs w:val="16"/>
              </w:rPr>
            </w:pPr>
            <w:r w:rsidDel="00000000" w:rsidR="00000000" w:rsidRPr="00000000">
              <w:rPr>
                <w:sz w:val="16"/>
                <w:szCs w:val="16"/>
                <w:rtl w:val="0"/>
              </w:rPr>
              <w:t xml:space="preserve">More ambitious vocabulary choices</w:t>
            </w:r>
          </w:p>
          <w:p w:rsidR="00000000" w:rsidDel="00000000" w:rsidP="00000000" w:rsidRDefault="00000000" w:rsidRPr="00000000" w14:paraId="00000471">
            <w:pPr>
              <w:jc w:val="center"/>
              <w:rPr>
                <w:sz w:val="16"/>
                <w:szCs w:val="16"/>
              </w:rPr>
            </w:pPr>
            <w:r w:rsidDel="00000000" w:rsidR="00000000" w:rsidRPr="00000000">
              <w:rPr>
                <w:sz w:val="16"/>
                <w:szCs w:val="16"/>
                <w:rtl w:val="0"/>
              </w:rPr>
              <w:t xml:space="preserve">Range of prepositional phrases as openers</w:t>
            </w:r>
          </w:p>
          <w:p w:rsidR="00000000" w:rsidDel="00000000" w:rsidP="00000000" w:rsidRDefault="00000000" w:rsidRPr="00000000" w14:paraId="00000472">
            <w:pPr>
              <w:jc w:val="center"/>
              <w:rPr>
                <w:sz w:val="16"/>
                <w:szCs w:val="16"/>
              </w:rPr>
            </w:pPr>
            <w:r w:rsidDel="00000000" w:rsidR="00000000" w:rsidRPr="00000000">
              <w:rPr>
                <w:sz w:val="16"/>
                <w:szCs w:val="16"/>
                <w:rtl w:val="0"/>
              </w:rPr>
              <w:t xml:space="preserve">Similes and metaphors</w:t>
            </w:r>
          </w:p>
          <w:p w:rsidR="00000000" w:rsidDel="00000000" w:rsidP="00000000" w:rsidRDefault="00000000" w:rsidRPr="00000000" w14:paraId="00000473">
            <w:pPr>
              <w:jc w:val="center"/>
              <w:rPr>
                <w:sz w:val="16"/>
                <w:szCs w:val="16"/>
              </w:rPr>
            </w:pPr>
            <w:r w:rsidDel="00000000" w:rsidR="00000000" w:rsidRPr="00000000">
              <w:rPr>
                <w:sz w:val="16"/>
                <w:szCs w:val="16"/>
                <w:rtl w:val="0"/>
              </w:rPr>
              <w:t xml:space="preserve">Include speech to show personality</w:t>
            </w:r>
          </w:p>
        </w:tc>
        <w:tc>
          <w:tcPr>
            <w:gridSpan w:val="5"/>
          </w:tcPr>
          <w:p w:rsidR="00000000" w:rsidDel="00000000" w:rsidP="00000000" w:rsidRDefault="00000000" w:rsidRPr="00000000" w14:paraId="00000477">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478">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479">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47A">
            <w:pPr>
              <w:jc w:val="center"/>
              <w:rPr>
                <w:sz w:val="16"/>
                <w:szCs w:val="16"/>
              </w:rPr>
            </w:pPr>
            <w:r w:rsidDel="00000000" w:rsidR="00000000" w:rsidRPr="00000000">
              <w:rPr>
                <w:sz w:val="16"/>
                <w:szCs w:val="16"/>
                <w:rtl w:val="0"/>
              </w:rPr>
              <w:t xml:space="preserve">Detailed description of character OR setting</w:t>
            </w:r>
          </w:p>
        </w:tc>
        <w:tc>
          <w:tcPr>
            <w:gridSpan w:val="6"/>
          </w:tcPr>
          <w:p w:rsidR="00000000" w:rsidDel="00000000" w:rsidP="00000000" w:rsidRDefault="00000000" w:rsidRPr="00000000" w14:paraId="0000047F">
            <w:pPr>
              <w:jc w:val="center"/>
              <w:rPr>
                <w:sz w:val="16"/>
                <w:szCs w:val="16"/>
              </w:rPr>
            </w:pPr>
            <w:r w:rsidDel="00000000" w:rsidR="00000000" w:rsidRPr="00000000">
              <w:rPr>
                <w:sz w:val="16"/>
                <w:szCs w:val="16"/>
                <w:rtl w:val="0"/>
              </w:rPr>
              <w:t xml:space="preserve">Can take the form of an advert and may not even be written in complete sentences.</w:t>
            </w:r>
          </w:p>
          <w:p w:rsidR="00000000" w:rsidDel="00000000" w:rsidP="00000000" w:rsidRDefault="00000000" w:rsidRPr="00000000" w14:paraId="00000480">
            <w:pPr>
              <w:jc w:val="center"/>
              <w:rPr>
                <w:sz w:val="16"/>
                <w:szCs w:val="16"/>
              </w:rPr>
            </w:pPr>
            <w:r w:rsidDel="00000000" w:rsidR="00000000" w:rsidRPr="00000000">
              <w:rPr>
                <w:sz w:val="16"/>
                <w:szCs w:val="16"/>
                <w:rtl w:val="0"/>
              </w:rPr>
              <w:t xml:space="preserve">Words / phrases might be used to advertise the product.</w:t>
            </w:r>
          </w:p>
          <w:p w:rsidR="00000000" w:rsidDel="00000000" w:rsidP="00000000" w:rsidRDefault="00000000" w:rsidRPr="00000000" w14:paraId="00000481">
            <w:pPr>
              <w:jc w:val="center"/>
              <w:rPr>
                <w:sz w:val="16"/>
                <w:szCs w:val="16"/>
              </w:rPr>
            </w:pPr>
            <w:r w:rsidDel="00000000" w:rsidR="00000000" w:rsidRPr="00000000">
              <w:rPr>
                <w:sz w:val="16"/>
                <w:szCs w:val="16"/>
                <w:rtl w:val="0"/>
              </w:rPr>
              <w:t xml:space="preserve">Present tense. Catchy title and/or slogan. Appeals to the senses</w:t>
            </w:r>
          </w:p>
          <w:p w:rsidR="00000000" w:rsidDel="00000000" w:rsidP="00000000" w:rsidRDefault="00000000" w:rsidRPr="00000000" w14:paraId="00000482">
            <w:pPr>
              <w:jc w:val="center"/>
              <w:rPr>
                <w:sz w:val="16"/>
                <w:szCs w:val="16"/>
              </w:rPr>
            </w:pPr>
            <w:r w:rsidDel="00000000" w:rsidR="00000000" w:rsidRPr="00000000">
              <w:rPr>
                <w:sz w:val="16"/>
                <w:szCs w:val="16"/>
                <w:rtl w:val="0"/>
              </w:rPr>
              <w:t xml:space="preserve">Use alliteration, rhyming words and word play to make it memorable and fun. Exaggerate positive points</w:t>
            </w:r>
          </w:p>
          <w:p w:rsidR="00000000" w:rsidDel="00000000" w:rsidP="00000000" w:rsidRDefault="00000000" w:rsidRPr="00000000" w14:paraId="00000483">
            <w:pPr>
              <w:jc w:val="center"/>
              <w:rPr>
                <w:sz w:val="16"/>
                <w:szCs w:val="16"/>
              </w:rPr>
            </w:pPr>
            <w:r w:rsidDel="00000000" w:rsidR="00000000" w:rsidRPr="00000000">
              <w:rPr>
                <w:sz w:val="16"/>
                <w:szCs w:val="16"/>
                <w:rtl w:val="0"/>
              </w:rPr>
              <w:t xml:space="preserve">Pictures. Powerful verbs and ENPs</w:t>
            </w:r>
          </w:p>
        </w:tc>
        <w:tc>
          <w:tcPr>
            <w:gridSpan w:val="2"/>
          </w:tcPr>
          <w:p w:rsidR="00000000" w:rsidDel="00000000" w:rsidP="00000000" w:rsidRDefault="00000000" w:rsidRPr="00000000" w14:paraId="00000489">
            <w:pPr>
              <w:jc w:val="center"/>
              <w:rPr>
                <w:sz w:val="16"/>
                <w:szCs w:val="16"/>
              </w:rPr>
            </w:pPr>
            <w:r w:rsidDel="00000000" w:rsidR="00000000" w:rsidRPr="00000000">
              <w:rPr>
                <w:sz w:val="16"/>
                <w:szCs w:val="16"/>
                <w:rtl w:val="0"/>
              </w:rPr>
              <w:t xml:space="preserve">Kenning</w:t>
            </w:r>
          </w:p>
          <w:p w:rsidR="00000000" w:rsidDel="00000000" w:rsidP="00000000" w:rsidRDefault="00000000" w:rsidRPr="00000000" w14:paraId="0000048A">
            <w:pPr>
              <w:jc w:val="center"/>
              <w:rPr>
                <w:sz w:val="16"/>
                <w:szCs w:val="16"/>
              </w:rPr>
            </w:pPr>
            <w:r w:rsidDel="00000000" w:rsidR="00000000" w:rsidRPr="00000000">
              <w:rPr>
                <w:sz w:val="16"/>
                <w:szCs w:val="16"/>
                <w:rtl w:val="0"/>
              </w:rPr>
              <w:t xml:space="preserve">A Kennings poem describes what a person, idea</w:t>
            </w:r>
          </w:p>
          <w:p w:rsidR="00000000" w:rsidDel="00000000" w:rsidP="00000000" w:rsidRDefault="00000000" w:rsidRPr="00000000" w14:paraId="0000048B">
            <w:pPr>
              <w:jc w:val="center"/>
              <w:rPr>
                <w:sz w:val="16"/>
                <w:szCs w:val="16"/>
              </w:rPr>
            </w:pPr>
            <w:r w:rsidDel="00000000" w:rsidR="00000000" w:rsidRPr="00000000">
              <w:rPr>
                <w:sz w:val="16"/>
                <w:szCs w:val="16"/>
                <w:rtl w:val="0"/>
              </w:rPr>
              <w:t xml:space="preserve">or object is or does</w:t>
            </w:r>
          </w:p>
          <w:p w:rsidR="00000000" w:rsidDel="00000000" w:rsidP="00000000" w:rsidRDefault="00000000" w:rsidRPr="00000000" w14:paraId="0000048C">
            <w:pPr>
              <w:jc w:val="center"/>
              <w:rPr>
                <w:sz w:val="16"/>
                <w:szCs w:val="16"/>
              </w:rPr>
            </w:pPr>
            <w:r w:rsidDel="00000000" w:rsidR="00000000" w:rsidRPr="00000000">
              <w:rPr>
                <w:sz w:val="16"/>
                <w:szCs w:val="16"/>
                <w:rtl w:val="0"/>
              </w:rPr>
              <w:t xml:space="preserve">Each line is a simple phrase of a noun + noun or</w:t>
            </w:r>
          </w:p>
          <w:p w:rsidR="00000000" w:rsidDel="00000000" w:rsidP="00000000" w:rsidRDefault="00000000" w:rsidRPr="00000000" w14:paraId="0000048D">
            <w:pPr>
              <w:jc w:val="center"/>
              <w:rPr>
                <w:sz w:val="16"/>
                <w:szCs w:val="16"/>
              </w:rPr>
            </w:pPr>
            <w:r w:rsidDel="00000000" w:rsidR="00000000" w:rsidRPr="00000000">
              <w:rPr>
                <w:sz w:val="16"/>
                <w:szCs w:val="16"/>
                <w:rtl w:val="0"/>
              </w:rPr>
              <w:t xml:space="preserve">a noun + verb ( noun + noun: Cheese – eater)</w:t>
            </w:r>
          </w:p>
        </w:tc>
      </w:tr>
      <w:tr>
        <w:trPr>
          <w:cantSplit w:val="1"/>
          <w:trHeight w:val="1398" w:hRule="atLeast"/>
          <w:tblHeader w:val="0"/>
        </w:trPr>
        <w:tc>
          <w:tcPr/>
          <w:p w:rsidR="00000000" w:rsidDel="00000000" w:rsidP="00000000" w:rsidRDefault="00000000" w:rsidRPr="00000000" w14:paraId="0000048F">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490">
            <w:pPr>
              <w:ind w:left="95" w:right="113" w:firstLine="0"/>
              <w:jc w:val="center"/>
              <w:rPr>
                <w:b w:val="1"/>
                <w:sz w:val="18"/>
                <w:szCs w:val="18"/>
              </w:rPr>
            </w:pPr>
            <w:r w:rsidDel="00000000" w:rsidR="00000000" w:rsidRPr="00000000">
              <w:rPr>
                <w:b w:val="1"/>
                <w:sz w:val="18"/>
                <w:szCs w:val="18"/>
                <w:rtl w:val="0"/>
              </w:rPr>
              <w:t xml:space="preserve">Genre</w:t>
            </w:r>
          </w:p>
          <w:p w:rsidR="00000000" w:rsidDel="00000000" w:rsidP="00000000" w:rsidRDefault="00000000" w:rsidRPr="00000000" w14:paraId="00000491">
            <w:pPr>
              <w:ind w:left="95" w:right="113" w:firstLine="0"/>
              <w:jc w:val="center"/>
              <w:rPr>
                <w:b w:val="1"/>
                <w:sz w:val="18"/>
                <w:szCs w:val="18"/>
              </w:rPr>
            </w:pPr>
            <w:r w:rsidDel="00000000" w:rsidR="00000000" w:rsidRPr="00000000">
              <w:rPr>
                <w:b w:val="1"/>
                <w:sz w:val="18"/>
                <w:szCs w:val="18"/>
                <w:rtl w:val="0"/>
              </w:rPr>
              <w:t xml:space="preserve">Progression</w:t>
            </w:r>
          </w:p>
        </w:tc>
        <w:tc>
          <w:tcPr/>
          <w:p w:rsidR="00000000" w:rsidDel="00000000" w:rsidP="00000000" w:rsidRDefault="00000000" w:rsidRPr="00000000" w14:paraId="00000492">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493">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494">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495">
            <w:pPr>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496">
            <w:pPr>
              <w:jc w:val="center"/>
              <w:rPr>
                <w:sz w:val="16"/>
                <w:szCs w:val="16"/>
              </w:rPr>
            </w:pPr>
            <w:r w:rsidDel="00000000" w:rsidR="00000000" w:rsidRPr="00000000">
              <w:rPr>
                <w:sz w:val="16"/>
                <w:szCs w:val="16"/>
                <w:rtl w:val="0"/>
              </w:rPr>
              <w:t xml:space="preserve">Direct speech to move the action on</w:t>
            </w:r>
          </w:p>
          <w:p w:rsidR="00000000" w:rsidDel="00000000" w:rsidP="00000000" w:rsidRDefault="00000000" w:rsidRPr="00000000" w14:paraId="00000497">
            <w:pPr>
              <w:jc w:val="center"/>
              <w:rPr>
                <w:sz w:val="16"/>
                <w:szCs w:val="16"/>
              </w:rPr>
            </w:pPr>
            <w:r w:rsidDel="00000000" w:rsidR="00000000" w:rsidRPr="00000000">
              <w:rPr>
                <w:sz w:val="16"/>
                <w:szCs w:val="16"/>
                <w:rtl w:val="0"/>
              </w:rPr>
              <w:t xml:space="preserve">3 part speech – what they said, who said it and how they said it (adverb)</w:t>
            </w:r>
          </w:p>
          <w:p w:rsidR="00000000" w:rsidDel="00000000" w:rsidP="00000000" w:rsidRDefault="00000000" w:rsidRPr="00000000" w14:paraId="00000498">
            <w:pPr>
              <w:jc w:val="center"/>
              <w:rPr>
                <w:sz w:val="16"/>
                <w:szCs w:val="16"/>
              </w:rPr>
            </w:pPr>
            <w:r w:rsidDel="00000000" w:rsidR="00000000" w:rsidRPr="00000000">
              <w:rPr>
                <w:sz w:val="16"/>
                <w:szCs w:val="16"/>
                <w:rtl w:val="0"/>
              </w:rPr>
              <w:t xml:space="preserve">Still limit speech</w:t>
            </w:r>
          </w:p>
        </w:tc>
        <w:tc>
          <w:tcPr>
            <w:gridSpan w:val="4"/>
          </w:tcPr>
          <w:p w:rsidR="00000000" w:rsidDel="00000000" w:rsidP="00000000" w:rsidRDefault="00000000" w:rsidRPr="00000000" w14:paraId="00000499">
            <w:pPr>
              <w:jc w:val="center"/>
              <w:rPr>
                <w:sz w:val="16"/>
                <w:szCs w:val="16"/>
              </w:rPr>
            </w:pPr>
            <w:r w:rsidDel="00000000" w:rsidR="00000000" w:rsidRPr="00000000">
              <w:rPr>
                <w:sz w:val="16"/>
                <w:szCs w:val="16"/>
                <w:rtl w:val="0"/>
              </w:rPr>
              <w:t xml:space="preserve">As above</w:t>
            </w:r>
          </w:p>
        </w:tc>
        <w:tc>
          <w:tcPr>
            <w:gridSpan w:val="5"/>
          </w:tcPr>
          <w:p w:rsidR="00000000" w:rsidDel="00000000" w:rsidP="00000000" w:rsidRDefault="00000000" w:rsidRPr="00000000" w14:paraId="0000049D">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49E">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49F">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4A0">
            <w:pPr>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4A1">
            <w:pPr>
              <w:jc w:val="center"/>
              <w:rPr>
                <w:sz w:val="16"/>
                <w:szCs w:val="16"/>
              </w:rPr>
            </w:pPr>
            <w:r w:rsidDel="00000000" w:rsidR="00000000" w:rsidRPr="00000000">
              <w:rPr>
                <w:sz w:val="16"/>
                <w:szCs w:val="16"/>
                <w:rtl w:val="0"/>
              </w:rPr>
              <w:t xml:space="preserve">Direct speech to move the action on</w:t>
            </w:r>
          </w:p>
          <w:p w:rsidR="00000000" w:rsidDel="00000000" w:rsidP="00000000" w:rsidRDefault="00000000" w:rsidRPr="00000000" w14:paraId="000004A2">
            <w:pPr>
              <w:jc w:val="center"/>
              <w:rPr>
                <w:sz w:val="16"/>
                <w:szCs w:val="16"/>
              </w:rPr>
            </w:pPr>
            <w:r w:rsidDel="00000000" w:rsidR="00000000" w:rsidRPr="00000000">
              <w:rPr>
                <w:sz w:val="16"/>
                <w:szCs w:val="16"/>
                <w:rtl w:val="0"/>
              </w:rPr>
              <w:t xml:space="preserve">3 part speech – what they said, who said it and how they said it (adverb)</w:t>
            </w:r>
          </w:p>
          <w:p w:rsidR="00000000" w:rsidDel="00000000" w:rsidP="00000000" w:rsidRDefault="00000000" w:rsidRPr="00000000" w14:paraId="000004A3">
            <w:pPr>
              <w:jc w:val="center"/>
              <w:rPr>
                <w:sz w:val="16"/>
                <w:szCs w:val="16"/>
              </w:rPr>
            </w:pPr>
            <w:r w:rsidDel="00000000" w:rsidR="00000000" w:rsidRPr="00000000">
              <w:rPr>
                <w:sz w:val="16"/>
                <w:szCs w:val="16"/>
                <w:rtl w:val="0"/>
              </w:rPr>
              <w:t xml:space="preserve">Still limit speech</w:t>
            </w:r>
          </w:p>
        </w:tc>
        <w:tc>
          <w:tcPr>
            <w:gridSpan w:val="6"/>
          </w:tcPr>
          <w:p w:rsidR="00000000" w:rsidDel="00000000" w:rsidP="00000000" w:rsidRDefault="00000000" w:rsidRPr="00000000" w14:paraId="000004A8">
            <w:pPr>
              <w:jc w:val="center"/>
              <w:rPr>
                <w:sz w:val="16"/>
                <w:szCs w:val="16"/>
              </w:rPr>
            </w:pPr>
            <w:r w:rsidDel="00000000" w:rsidR="00000000" w:rsidRPr="00000000">
              <w:rPr>
                <w:sz w:val="16"/>
                <w:szCs w:val="16"/>
                <w:rtl w:val="0"/>
              </w:rPr>
              <w:t xml:space="preserve">Can take the form of an advert</w:t>
            </w:r>
          </w:p>
          <w:p w:rsidR="00000000" w:rsidDel="00000000" w:rsidP="00000000" w:rsidRDefault="00000000" w:rsidRPr="00000000" w14:paraId="000004A9">
            <w:pPr>
              <w:jc w:val="center"/>
              <w:rPr>
                <w:sz w:val="16"/>
                <w:szCs w:val="16"/>
              </w:rPr>
            </w:pPr>
            <w:r w:rsidDel="00000000" w:rsidR="00000000" w:rsidRPr="00000000">
              <w:rPr>
                <w:sz w:val="16"/>
                <w:szCs w:val="16"/>
                <w:rtl w:val="0"/>
              </w:rPr>
              <w:t xml:space="preserve">Tell a personal story</w:t>
            </w:r>
          </w:p>
          <w:p w:rsidR="00000000" w:rsidDel="00000000" w:rsidP="00000000" w:rsidRDefault="00000000" w:rsidRPr="00000000" w14:paraId="000004AA">
            <w:pPr>
              <w:jc w:val="center"/>
              <w:rPr>
                <w:sz w:val="16"/>
                <w:szCs w:val="16"/>
              </w:rPr>
            </w:pPr>
            <w:r w:rsidDel="00000000" w:rsidR="00000000" w:rsidRPr="00000000">
              <w:rPr>
                <w:sz w:val="16"/>
                <w:szCs w:val="16"/>
                <w:rtl w:val="0"/>
              </w:rPr>
              <w:t xml:space="preserve">Give an expert’s opinion</w:t>
            </w:r>
          </w:p>
          <w:p w:rsidR="00000000" w:rsidDel="00000000" w:rsidP="00000000" w:rsidRDefault="00000000" w:rsidRPr="00000000" w14:paraId="000004AB">
            <w:pPr>
              <w:jc w:val="center"/>
              <w:rPr>
                <w:sz w:val="16"/>
                <w:szCs w:val="16"/>
              </w:rPr>
            </w:pPr>
            <w:r w:rsidDel="00000000" w:rsidR="00000000" w:rsidRPr="00000000">
              <w:rPr>
                <w:sz w:val="16"/>
                <w:szCs w:val="16"/>
                <w:rtl w:val="0"/>
              </w:rPr>
              <w:t xml:space="preserve">Include statistics</w:t>
            </w:r>
          </w:p>
          <w:p w:rsidR="00000000" w:rsidDel="00000000" w:rsidP="00000000" w:rsidRDefault="00000000" w:rsidRPr="00000000" w14:paraId="000004AC">
            <w:pPr>
              <w:jc w:val="center"/>
              <w:rPr>
                <w:sz w:val="16"/>
                <w:szCs w:val="16"/>
              </w:rPr>
            </w:pPr>
            <w:r w:rsidDel="00000000" w:rsidR="00000000" w:rsidRPr="00000000">
              <w:rPr>
                <w:rtl w:val="0"/>
              </w:rPr>
            </w:r>
          </w:p>
          <w:p w:rsidR="00000000" w:rsidDel="00000000" w:rsidP="00000000" w:rsidRDefault="00000000" w:rsidRPr="00000000" w14:paraId="000004AD">
            <w:pPr>
              <w:jc w:val="center"/>
              <w:rPr>
                <w:sz w:val="16"/>
                <w:szCs w:val="16"/>
              </w:rPr>
            </w:pPr>
            <w:r w:rsidDel="00000000" w:rsidR="00000000" w:rsidRPr="00000000">
              <w:rPr>
                <w:rtl w:val="0"/>
              </w:rPr>
            </w:r>
          </w:p>
          <w:p w:rsidR="00000000" w:rsidDel="00000000" w:rsidP="00000000" w:rsidRDefault="00000000" w:rsidRPr="00000000" w14:paraId="000004AE">
            <w:pPr>
              <w:jc w:val="center"/>
              <w:rPr>
                <w:sz w:val="16"/>
                <w:szCs w:val="16"/>
              </w:rPr>
            </w:pPr>
            <w:r w:rsidDel="00000000" w:rsidR="00000000" w:rsidRPr="00000000">
              <w:rPr>
                <w:rtl w:val="0"/>
              </w:rPr>
            </w:r>
          </w:p>
          <w:p w:rsidR="00000000" w:rsidDel="00000000" w:rsidP="00000000" w:rsidRDefault="00000000" w:rsidRPr="00000000" w14:paraId="000004AF">
            <w:pPr>
              <w:jc w:val="center"/>
              <w:rPr>
                <w:sz w:val="16"/>
                <w:szCs w:val="16"/>
              </w:rPr>
            </w:pPr>
            <w:r w:rsidDel="00000000" w:rsidR="00000000" w:rsidRPr="00000000">
              <w:rPr>
                <w:rtl w:val="0"/>
              </w:rPr>
            </w:r>
          </w:p>
          <w:p w:rsidR="00000000" w:rsidDel="00000000" w:rsidP="00000000" w:rsidRDefault="00000000" w:rsidRPr="00000000" w14:paraId="000004B0">
            <w:pPr>
              <w:jc w:val="center"/>
              <w:rPr>
                <w:sz w:val="16"/>
                <w:szCs w:val="16"/>
              </w:rPr>
            </w:pPr>
            <w:r w:rsidDel="00000000" w:rsidR="00000000" w:rsidRPr="00000000">
              <w:rPr>
                <w:rtl w:val="0"/>
              </w:rPr>
            </w:r>
          </w:p>
          <w:p w:rsidR="00000000" w:rsidDel="00000000" w:rsidP="00000000" w:rsidRDefault="00000000" w:rsidRPr="00000000" w14:paraId="000004B1">
            <w:pPr>
              <w:jc w:val="center"/>
              <w:rPr>
                <w:sz w:val="16"/>
                <w:szCs w:val="16"/>
              </w:rPr>
            </w:pPr>
            <w:r w:rsidDel="00000000" w:rsidR="00000000" w:rsidRPr="00000000">
              <w:rPr>
                <w:rtl w:val="0"/>
              </w:rPr>
            </w:r>
          </w:p>
          <w:p w:rsidR="00000000" w:rsidDel="00000000" w:rsidP="00000000" w:rsidRDefault="00000000" w:rsidRPr="00000000" w14:paraId="000004B2">
            <w:pPr>
              <w:jc w:val="center"/>
              <w:rPr>
                <w:sz w:val="16"/>
                <w:szCs w:val="16"/>
              </w:rPr>
            </w:pPr>
            <w:r w:rsidDel="00000000" w:rsidR="00000000" w:rsidRPr="00000000">
              <w:rPr>
                <w:rtl w:val="0"/>
              </w:rPr>
            </w:r>
          </w:p>
          <w:p w:rsidR="00000000" w:rsidDel="00000000" w:rsidP="00000000" w:rsidRDefault="00000000" w:rsidRPr="00000000" w14:paraId="000004B3">
            <w:pPr>
              <w:jc w:val="center"/>
              <w:rPr>
                <w:sz w:val="16"/>
                <w:szCs w:val="16"/>
              </w:rPr>
            </w:pPr>
            <w:r w:rsidDel="00000000" w:rsidR="00000000" w:rsidRPr="00000000">
              <w:rPr>
                <w:rtl w:val="0"/>
              </w:rPr>
            </w:r>
          </w:p>
        </w:tc>
        <w:tc>
          <w:tcPr>
            <w:gridSpan w:val="2"/>
          </w:tcPr>
          <w:p w:rsidR="00000000" w:rsidDel="00000000" w:rsidP="00000000" w:rsidRDefault="00000000" w:rsidRPr="00000000" w14:paraId="000004B9">
            <w:pPr>
              <w:jc w:val="center"/>
              <w:rPr>
                <w:sz w:val="16"/>
                <w:szCs w:val="16"/>
              </w:rPr>
            </w:pPr>
            <w:r w:rsidDel="00000000" w:rsidR="00000000" w:rsidRPr="00000000">
              <w:rPr>
                <w:sz w:val="16"/>
                <w:szCs w:val="16"/>
                <w:rtl w:val="0"/>
              </w:rPr>
              <w:t xml:space="preserve">Kenning</w:t>
            </w:r>
          </w:p>
          <w:p w:rsidR="00000000" w:rsidDel="00000000" w:rsidP="00000000" w:rsidRDefault="00000000" w:rsidRPr="00000000" w14:paraId="000004BA">
            <w:pPr>
              <w:jc w:val="center"/>
              <w:rPr>
                <w:sz w:val="16"/>
                <w:szCs w:val="16"/>
              </w:rPr>
            </w:pPr>
            <w:r w:rsidDel="00000000" w:rsidR="00000000" w:rsidRPr="00000000">
              <w:rPr>
                <w:sz w:val="16"/>
                <w:szCs w:val="16"/>
                <w:rtl w:val="0"/>
              </w:rPr>
              <w:t xml:space="preserve">A Kennings poem describes what a person, idea</w:t>
            </w:r>
          </w:p>
          <w:p w:rsidR="00000000" w:rsidDel="00000000" w:rsidP="00000000" w:rsidRDefault="00000000" w:rsidRPr="00000000" w14:paraId="000004BB">
            <w:pPr>
              <w:jc w:val="center"/>
              <w:rPr>
                <w:sz w:val="16"/>
                <w:szCs w:val="16"/>
              </w:rPr>
            </w:pPr>
            <w:r w:rsidDel="00000000" w:rsidR="00000000" w:rsidRPr="00000000">
              <w:rPr>
                <w:sz w:val="16"/>
                <w:szCs w:val="16"/>
                <w:rtl w:val="0"/>
              </w:rPr>
              <w:t xml:space="preserve">or object is or does</w:t>
            </w:r>
          </w:p>
          <w:p w:rsidR="00000000" w:rsidDel="00000000" w:rsidP="00000000" w:rsidRDefault="00000000" w:rsidRPr="00000000" w14:paraId="000004BC">
            <w:pPr>
              <w:jc w:val="center"/>
              <w:rPr>
                <w:sz w:val="16"/>
                <w:szCs w:val="16"/>
              </w:rPr>
            </w:pPr>
            <w:r w:rsidDel="00000000" w:rsidR="00000000" w:rsidRPr="00000000">
              <w:rPr>
                <w:sz w:val="16"/>
                <w:szCs w:val="16"/>
                <w:rtl w:val="0"/>
              </w:rPr>
              <w:t xml:space="preserve">Each line is a simple phrase of a noun + noun or</w:t>
            </w:r>
          </w:p>
          <w:p w:rsidR="00000000" w:rsidDel="00000000" w:rsidP="00000000" w:rsidRDefault="00000000" w:rsidRPr="00000000" w14:paraId="000004BD">
            <w:pPr>
              <w:jc w:val="center"/>
              <w:rPr>
                <w:sz w:val="16"/>
                <w:szCs w:val="16"/>
              </w:rPr>
            </w:pPr>
            <w:r w:rsidDel="00000000" w:rsidR="00000000" w:rsidRPr="00000000">
              <w:rPr>
                <w:sz w:val="16"/>
                <w:szCs w:val="16"/>
                <w:rtl w:val="0"/>
              </w:rPr>
              <w:t xml:space="preserve">a noun + verb ( noun + noun: Cheese – eater)</w:t>
            </w:r>
          </w:p>
        </w:tc>
      </w:tr>
      <w:tr>
        <w:trPr>
          <w:cantSplit w:val="1"/>
          <w:trHeight w:val="286" w:hRule="atLeast"/>
          <w:tblHeader w:val="0"/>
        </w:trPr>
        <w:tc>
          <w:tcPr>
            <w:gridSpan w:val="19"/>
          </w:tcPr>
          <w:p w:rsidR="00000000" w:rsidDel="00000000" w:rsidP="00000000" w:rsidRDefault="00000000" w:rsidRPr="00000000" w14:paraId="000004BF">
            <w:pPr>
              <w:jc w:val="center"/>
              <w:rPr>
                <w:sz w:val="16"/>
                <w:szCs w:val="16"/>
              </w:rPr>
            </w:pPr>
            <w:r w:rsidDel="00000000" w:rsidR="00000000" w:rsidRPr="00000000">
              <w:rPr>
                <w:b w:val="1"/>
                <w:sz w:val="16"/>
                <w:szCs w:val="16"/>
                <w:rtl w:val="0"/>
              </w:rPr>
              <w:t xml:space="preserve">Handwriting-</w:t>
            </w:r>
            <w:r w:rsidDel="00000000" w:rsidR="00000000" w:rsidRPr="00000000">
              <w:rPr>
                <w:sz w:val="16"/>
                <w:szCs w:val="16"/>
                <w:rtl w:val="0"/>
              </w:rPr>
              <w:t xml:space="preserve"> My handwriting style is consistent throughout my work.</w:t>
            </w:r>
          </w:p>
        </w:tc>
      </w:tr>
      <w:tr>
        <w:trPr>
          <w:cantSplit w:val="1"/>
          <w:trHeight w:val="1134" w:hRule="atLeast"/>
          <w:tblHeader w:val="0"/>
        </w:trPr>
        <w:tc>
          <w:tcPr/>
          <w:p w:rsidR="00000000" w:rsidDel="00000000" w:rsidP="00000000" w:rsidRDefault="00000000" w:rsidRPr="00000000" w14:paraId="000004D2">
            <w:pPr>
              <w:ind w:left="113" w:right="113" w:firstLine="0"/>
              <w:jc w:val="center"/>
              <w:rPr>
                <w:b w:val="1"/>
                <w:sz w:val="18"/>
                <w:szCs w:val="18"/>
              </w:rPr>
            </w:pPr>
            <w:r w:rsidDel="00000000" w:rsidR="00000000" w:rsidRPr="00000000">
              <w:rPr>
                <w:b w:val="1"/>
                <w:sz w:val="18"/>
                <w:szCs w:val="18"/>
                <w:rtl w:val="0"/>
              </w:rPr>
              <w:t xml:space="preserve">Year  3 </w:t>
            </w:r>
            <w:r w:rsidDel="00000000" w:rsidR="00000000" w:rsidRPr="00000000">
              <w:rPr>
                <w:b w:val="1"/>
                <w:sz w:val="16"/>
                <w:szCs w:val="16"/>
                <w:rtl w:val="0"/>
              </w:rPr>
              <w:t xml:space="preserve">Grammar and Punctuation</w:t>
            </w:r>
            <w:r w:rsidDel="00000000" w:rsidR="00000000" w:rsidRPr="00000000">
              <w:rPr>
                <w:rtl w:val="0"/>
              </w:rPr>
            </w:r>
          </w:p>
        </w:tc>
        <w:tc>
          <w:tcPr/>
          <w:p w:rsidR="00000000" w:rsidDel="00000000" w:rsidP="00000000" w:rsidRDefault="00000000" w:rsidRPr="00000000" w14:paraId="000004D3">
            <w:pPr>
              <w:jc w:val="center"/>
              <w:rPr>
                <w:sz w:val="16"/>
                <w:szCs w:val="16"/>
              </w:rPr>
            </w:pPr>
            <w:r w:rsidDel="00000000" w:rsidR="00000000" w:rsidRPr="00000000">
              <w:rPr>
                <w:sz w:val="16"/>
                <w:szCs w:val="16"/>
                <w:rtl w:val="0"/>
              </w:rPr>
              <w:t xml:space="preserve">Use of a comma for rule of three.</w:t>
            </w:r>
          </w:p>
        </w:tc>
        <w:tc>
          <w:tcPr>
            <w:gridSpan w:val="4"/>
          </w:tcPr>
          <w:p w:rsidR="00000000" w:rsidDel="00000000" w:rsidP="00000000" w:rsidRDefault="00000000" w:rsidRPr="00000000" w14:paraId="000004D4">
            <w:pPr>
              <w:jc w:val="center"/>
              <w:rPr>
                <w:sz w:val="16"/>
                <w:szCs w:val="16"/>
              </w:rPr>
            </w:pPr>
            <w:r w:rsidDel="00000000" w:rsidR="00000000" w:rsidRPr="00000000">
              <w:rPr>
                <w:sz w:val="16"/>
                <w:szCs w:val="16"/>
                <w:rtl w:val="0"/>
              </w:rPr>
              <w:t xml:space="preserve">Consolidate powerful verbs and similes.</w:t>
            </w:r>
          </w:p>
          <w:p w:rsidR="00000000" w:rsidDel="00000000" w:rsidP="00000000" w:rsidRDefault="00000000" w:rsidRPr="00000000" w14:paraId="000004D5">
            <w:pPr>
              <w:jc w:val="center"/>
              <w:rPr>
                <w:sz w:val="16"/>
                <w:szCs w:val="16"/>
              </w:rPr>
            </w:pPr>
            <w:r w:rsidDel="00000000" w:rsidR="00000000" w:rsidRPr="00000000">
              <w:rPr>
                <w:rtl w:val="0"/>
              </w:rPr>
            </w:r>
          </w:p>
          <w:p w:rsidR="00000000" w:rsidDel="00000000" w:rsidP="00000000" w:rsidRDefault="00000000" w:rsidRPr="00000000" w14:paraId="000004D6">
            <w:pPr>
              <w:jc w:val="center"/>
              <w:rPr>
                <w:sz w:val="16"/>
                <w:szCs w:val="16"/>
              </w:rPr>
            </w:pPr>
            <w:r w:rsidDel="00000000" w:rsidR="00000000" w:rsidRPr="00000000">
              <w:rPr>
                <w:rtl w:val="0"/>
              </w:rPr>
            </w:r>
          </w:p>
          <w:p w:rsidR="00000000" w:rsidDel="00000000" w:rsidP="00000000" w:rsidRDefault="00000000" w:rsidRPr="00000000" w14:paraId="000004D7">
            <w:pPr>
              <w:jc w:val="center"/>
              <w:rPr>
                <w:sz w:val="16"/>
                <w:szCs w:val="16"/>
              </w:rPr>
            </w:pPr>
            <w:r w:rsidDel="00000000" w:rsidR="00000000" w:rsidRPr="00000000">
              <w:rPr>
                <w:rtl w:val="0"/>
              </w:rPr>
            </w:r>
          </w:p>
          <w:p w:rsidR="00000000" w:rsidDel="00000000" w:rsidP="00000000" w:rsidRDefault="00000000" w:rsidRPr="00000000" w14:paraId="000004D8">
            <w:pPr>
              <w:jc w:val="center"/>
              <w:rPr>
                <w:sz w:val="16"/>
                <w:szCs w:val="16"/>
              </w:rPr>
            </w:pPr>
            <w:r w:rsidDel="00000000" w:rsidR="00000000" w:rsidRPr="00000000">
              <w:rPr>
                <w:rtl w:val="0"/>
              </w:rPr>
            </w:r>
          </w:p>
          <w:p w:rsidR="00000000" w:rsidDel="00000000" w:rsidP="00000000" w:rsidRDefault="00000000" w:rsidRPr="00000000" w14:paraId="000004D9">
            <w:pPr>
              <w:jc w:val="center"/>
              <w:rPr>
                <w:sz w:val="16"/>
                <w:szCs w:val="16"/>
              </w:rPr>
            </w:pPr>
            <w:r w:rsidDel="00000000" w:rsidR="00000000" w:rsidRPr="00000000">
              <w:rPr>
                <w:rtl w:val="0"/>
              </w:rPr>
            </w:r>
          </w:p>
        </w:tc>
        <w:tc>
          <w:tcPr>
            <w:gridSpan w:val="5"/>
          </w:tcPr>
          <w:p w:rsidR="00000000" w:rsidDel="00000000" w:rsidP="00000000" w:rsidRDefault="00000000" w:rsidRPr="00000000" w14:paraId="000004DD">
            <w:pPr>
              <w:jc w:val="center"/>
              <w:rPr>
                <w:sz w:val="16"/>
                <w:szCs w:val="16"/>
              </w:rPr>
            </w:pPr>
            <w:r w:rsidDel="00000000" w:rsidR="00000000" w:rsidRPr="00000000">
              <w:rPr>
                <w:sz w:val="16"/>
                <w:szCs w:val="16"/>
                <w:rtl w:val="0"/>
              </w:rPr>
              <w:t xml:space="preserve">Use different sentence lengths.</w:t>
            </w:r>
          </w:p>
          <w:p w:rsidR="00000000" w:rsidDel="00000000" w:rsidP="00000000" w:rsidRDefault="00000000" w:rsidRPr="00000000" w14:paraId="000004DE">
            <w:pPr>
              <w:jc w:val="center"/>
              <w:rPr>
                <w:sz w:val="16"/>
                <w:szCs w:val="16"/>
              </w:rPr>
            </w:pPr>
            <w:r w:rsidDel="00000000" w:rsidR="00000000" w:rsidRPr="00000000">
              <w:rPr>
                <w:sz w:val="16"/>
                <w:szCs w:val="16"/>
                <w:rtl w:val="0"/>
              </w:rPr>
              <w:t xml:space="preserve">Use two –ly adverbs in a sentence.</w:t>
            </w:r>
          </w:p>
        </w:tc>
        <w:tc>
          <w:tcPr>
            <w:gridSpan w:val="6"/>
          </w:tcPr>
          <w:p w:rsidR="00000000" w:rsidDel="00000000" w:rsidP="00000000" w:rsidRDefault="00000000" w:rsidRPr="00000000" w14:paraId="000004E3">
            <w:pPr>
              <w:jc w:val="center"/>
              <w:rPr>
                <w:sz w:val="16"/>
                <w:szCs w:val="16"/>
              </w:rPr>
            </w:pPr>
            <w:r w:rsidDel="00000000" w:rsidR="00000000" w:rsidRPr="00000000">
              <w:rPr>
                <w:sz w:val="16"/>
                <w:szCs w:val="16"/>
                <w:rtl w:val="0"/>
              </w:rPr>
              <w:t xml:space="preserve">Consolidate conjunctions of cause</w:t>
            </w:r>
          </w:p>
          <w:p w:rsidR="00000000" w:rsidDel="00000000" w:rsidP="00000000" w:rsidRDefault="00000000" w:rsidRPr="00000000" w14:paraId="000004E4">
            <w:pPr>
              <w:jc w:val="center"/>
              <w:rPr>
                <w:sz w:val="16"/>
                <w:szCs w:val="16"/>
              </w:rPr>
            </w:pPr>
            <w:r w:rsidDel="00000000" w:rsidR="00000000" w:rsidRPr="00000000">
              <w:rPr>
                <w:rtl w:val="0"/>
              </w:rPr>
            </w:r>
          </w:p>
          <w:p w:rsidR="00000000" w:rsidDel="00000000" w:rsidP="00000000" w:rsidRDefault="00000000" w:rsidRPr="00000000" w14:paraId="000004E5">
            <w:pPr>
              <w:jc w:val="center"/>
              <w:rPr>
                <w:sz w:val="16"/>
                <w:szCs w:val="16"/>
              </w:rPr>
            </w:pPr>
            <w:r w:rsidDel="00000000" w:rsidR="00000000" w:rsidRPr="00000000">
              <w:rPr>
                <w:rtl w:val="0"/>
              </w:rPr>
            </w:r>
          </w:p>
        </w:tc>
        <w:tc>
          <w:tcPr>
            <w:gridSpan w:val="2"/>
          </w:tcPr>
          <w:p w:rsidR="00000000" w:rsidDel="00000000" w:rsidP="00000000" w:rsidRDefault="00000000" w:rsidRPr="00000000" w14:paraId="000004EB">
            <w:pPr>
              <w:jc w:val="center"/>
              <w:rPr>
                <w:sz w:val="16"/>
                <w:szCs w:val="16"/>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ED">
            <w:pPr>
              <w:ind w:left="113" w:right="113" w:firstLine="0"/>
              <w:jc w:val="center"/>
              <w:rPr>
                <w:b w:val="1"/>
                <w:sz w:val="18"/>
                <w:szCs w:val="18"/>
              </w:rPr>
            </w:pPr>
            <w:r w:rsidDel="00000000" w:rsidR="00000000" w:rsidRPr="00000000">
              <w:rPr>
                <w:b w:val="1"/>
                <w:sz w:val="18"/>
                <w:szCs w:val="18"/>
                <w:rtl w:val="0"/>
              </w:rPr>
              <w:t xml:space="preserve">Year 4 </w:t>
            </w:r>
            <w:r w:rsidDel="00000000" w:rsidR="00000000" w:rsidRPr="00000000">
              <w:rPr>
                <w:b w:val="1"/>
                <w:sz w:val="16"/>
                <w:szCs w:val="16"/>
                <w:rtl w:val="0"/>
              </w:rPr>
              <w:t xml:space="preserve">Grammar and Punctuation</w:t>
            </w:r>
            <w:r w:rsidDel="00000000" w:rsidR="00000000" w:rsidRPr="00000000">
              <w:rPr>
                <w:rtl w:val="0"/>
              </w:rPr>
            </w:r>
          </w:p>
        </w:tc>
        <w:tc>
          <w:tcPr/>
          <w:p w:rsidR="00000000" w:rsidDel="00000000" w:rsidP="00000000" w:rsidRDefault="00000000" w:rsidRPr="00000000" w14:paraId="000004EE">
            <w:pPr>
              <w:rPr>
                <w:sz w:val="18"/>
                <w:szCs w:val="18"/>
              </w:rPr>
            </w:pPr>
            <w:r w:rsidDel="00000000" w:rsidR="00000000" w:rsidRPr="00000000">
              <w:rPr>
                <w:sz w:val="16"/>
                <w:szCs w:val="16"/>
                <w:rtl w:val="0"/>
              </w:rPr>
              <w:t xml:space="preserve">Use fronted adverbials followed by a comma. When (Frequency) and How (Degree).</w:t>
            </w:r>
            <w:r w:rsidDel="00000000" w:rsidR="00000000" w:rsidRPr="00000000">
              <w:rPr>
                <w:rtl w:val="0"/>
              </w:rPr>
            </w:r>
          </w:p>
        </w:tc>
        <w:tc>
          <w:tcPr>
            <w:gridSpan w:val="4"/>
          </w:tcPr>
          <w:p w:rsidR="00000000" w:rsidDel="00000000" w:rsidP="00000000" w:rsidRDefault="00000000" w:rsidRPr="00000000" w14:paraId="000004EF">
            <w:pPr>
              <w:rPr>
                <w:sz w:val="16"/>
                <w:szCs w:val="16"/>
              </w:rPr>
            </w:pPr>
            <w:r w:rsidDel="00000000" w:rsidR="00000000" w:rsidRPr="00000000">
              <w:rPr>
                <w:sz w:val="16"/>
                <w:szCs w:val="16"/>
                <w:rtl w:val="0"/>
              </w:rPr>
              <w:t xml:space="preserve">Consolidate metaphors, similes and powerful verbs. </w:t>
            </w:r>
          </w:p>
          <w:p w:rsidR="00000000" w:rsidDel="00000000" w:rsidP="00000000" w:rsidRDefault="00000000" w:rsidRPr="00000000" w14:paraId="000004F0">
            <w:pPr>
              <w:rPr>
                <w:sz w:val="16"/>
                <w:szCs w:val="16"/>
              </w:rPr>
            </w:pPr>
            <w:r w:rsidDel="00000000" w:rsidR="00000000" w:rsidRPr="00000000">
              <w:rPr>
                <w:rtl w:val="0"/>
              </w:rPr>
            </w:r>
          </w:p>
          <w:p w:rsidR="00000000" w:rsidDel="00000000" w:rsidP="00000000" w:rsidRDefault="00000000" w:rsidRPr="00000000" w14:paraId="000004F1">
            <w:pPr>
              <w:rPr>
                <w:sz w:val="16"/>
                <w:szCs w:val="16"/>
              </w:rPr>
            </w:pPr>
            <w:r w:rsidDel="00000000" w:rsidR="00000000" w:rsidRPr="00000000">
              <w:rPr>
                <w:rtl w:val="0"/>
              </w:rPr>
            </w:r>
          </w:p>
        </w:tc>
        <w:tc>
          <w:tcPr>
            <w:gridSpan w:val="5"/>
          </w:tcPr>
          <w:p w:rsidR="00000000" w:rsidDel="00000000" w:rsidP="00000000" w:rsidRDefault="00000000" w:rsidRPr="00000000" w14:paraId="000004F5">
            <w:pPr>
              <w:jc w:val="center"/>
              <w:rPr>
                <w:sz w:val="18"/>
                <w:szCs w:val="18"/>
              </w:rPr>
            </w:pPr>
            <w:r w:rsidDel="00000000" w:rsidR="00000000" w:rsidRPr="00000000">
              <w:rPr>
                <w:b w:val="1"/>
                <w:sz w:val="16"/>
                <w:szCs w:val="16"/>
                <w:rtl w:val="0"/>
              </w:rPr>
              <w:t xml:space="preserve">Use a mixture of short sentences, simple sentences, compound and complex sentences.</w:t>
            </w:r>
            <w:r w:rsidDel="00000000" w:rsidR="00000000" w:rsidRPr="00000000">
              <w:rPr>
                <w:rtl w:val="0"/>
              </w:rPr>
            </w:r>
          </w:p>
        </w:tc>
        <w:tc>
          <w:tcPr>
            <w:gridSpan w:val="6"/>
          </w:tcPr>
          <w:p w:rsidR="00000000" w:rsidDel="00000000" w:rsidP="00000000" w:rsidRDefault="00000000" w:rsidRPr="00000000" w14:paraId="000004FA">
            <w:pPr>
              <w:jc w:val="center"/>
              <w:rPr>
                <w:sz w:val="18"/>
                <w:szCs w:val="18"/>
              </w:rPr>
            </w:pPr>
            <w:r w:rsidDel="00000000" w:rsidR="00000000" w:rsidRPr="00000000">
              <w:rPr>
                <w:sz w:val="18"/>
                <w:szCs w:val="18"/>
                <w:rtl w:val="0"/>
              </w:rPr>
              <w:t xml:space="preserve">Consolidate conjunctions of cause. </w:t>
            </w:r>
          </w:p>
          <w:p w:rsidR="00000000" w:rsidDel="00000000" w:rsidP="00000000" w:rsidRDefault="00000000" w:rsidRPr="00000000" w14:paraId="000004FB">
            <w:pPr>
              <w:jc w:val="center"/>
              <w:rPr>
                <w:sz w:val="18"/>
                <w:szCs w:val="18"/>
              </w:rPr>
            </w:pPr>
            <w:r w:rsidDel="00000000" w:rsidR="00000000" w:rsidRPr="00000000">
              <w:rPr>
                <w:rtl w:val="0"/>
              </w:rPr>
            </w:r>
          </w:p>
          <w:p w:rsidR="00000000" w:rsidDel="00000000" w:rsidP="00000000" w:rsidRDefault="00000000" w:rsidRPr="00000000" w14:paraId="000004FC">
            <w:pPr>
              <w:jc w:val="center"/>
              <w:rPr>
                <w:sz w:val="18"/>
                <w:szCs w:val="18"/>
              </w:rPr>
            </w:pPr>
            <w:r w:rsidDel="00000000" w:rsidR="00000000" w:rsidRPr="00000000">
              <w:rPr>
                <w:rtl w:val="0"/>
              </w:rPr>
            </w:r>
          </w:p>
          <w:p w:rsidR="00000000" w:rsidDel="00000000" w:rsidP="00000000" w:rsidRDefault="00000000" w:rsidRPr="00000000" w14:paraId="000004FD">
            <w:pPr>
              <w:jc w:val="center"/>
              <w:rPr>
                <w:sz w:val="18"/>
                <w:szCs w:val="18"/>
              </w:rPr>
            </w:pPr>
            <w:r w:rsidDel="00000000" w:rsidR="00000000" w:rsidRPr="00000000">
              <w:rPr>
                <w:rtl w:val="0"/>
              </w:rPr>
            </w:r>
          </w:p>
        </w:tc>
        <w:tc>
          <w:tcPr>
            <w:gridSpan w:val="2"/>
          </w:tcPr>
          <w:p w:rsidR="00000000" w:rsidDel="00000000" w:rsidP="00000000" w:rsidRDefault="00000000" w:rsidRPr="00000000" w14:paraId="00000503">
            <w:pPr>
              <w:jc w:val="center"/>
              <w:rPr>
                <w:sz w:val="18"/>
                <w:szCs w:val="18"/>
              </w:rPr>
            </w:pPr>
            <w:r w:rsidDel="00000000" w:rsidR="00000000" w:rsidRPr="00000000">
              <w:rPr>
                <w:rtl w:val="0"/>
              </w:rPr>
            </w:r>
          </w:p>
          <w:p w:rsidR="00000000" w:rsidDel="00000000" w:rsidP="00000000" w:rsidRDefault="00000000" w:rsidRPr="00000000" w14:paraId="00000504">
            <w:pPr>
              <w:jc w:val="center"/>
              <w:rPr>
                <w:sz w:val="18"/>
                <w:szCs w:val="18"/>
              </w:rPr>
            </w:pPr>
            <w:r w:rsidDel="00000000" w:rsidR="00000000" w:rsidRPr="00000000">
              <w:rPr>
                <w:rtl w:val="0"/>
              </w:rPr>
            </w:r>
          </w:p>
          <w:p w:rsidR="00000000" w:rsidDel="00000000" w:rsidP="00000000" w:rsidRDefault="00000000" w:rsidRPr="00000000" w14:paraId="00000505">
            <w:pPr>
              <w:jc w:val="center"/>
              <w:rPr>
                <w:sz w:val="18"/>
                <w:szCs w:val="18"/>
              </w:rPr>
            </w:pPr>
            <w:r w:rsidDel="00000000" w:rsidR="00000000" w:rsidRPr="00000000">
              <w:rPr>
                <w:rtl w:val="0"/>
              </w:rPr>
            </w:r>
          </w:p>
          <w:p w:rsidR="00000000" w:rsidDel="00000000" w:rsidP="00000000" w:rsidRDefault="00000000" w:rsidRPr="00000000" w14:paraId="00000506">
            <w:pPr>
              <w:jc w:val="center"/>
              <w:rPr>
                <w:sz w:val="18"/>
                <w:szCs w:val="18"/>
              </w:rPr>
            </w:pPr>
            <w:r w:rsidDel="00000000" w:rsidR="00000000" w:rsidRPr="00000000">
              <w:rPr>
                <w:rtl w:val="0"/>
              </w:rPr>
            </w:r>
          </w:p>
          <w:p w:rsidR="00000000" w:rsidDel="00000000" w:rsidP="00000000" w:rsidRDefault="00000000" w:rsidRPr="00000000" w14:paraId="00000507">
            <w:pPr>
              <w:jc w:val="center"/>
              <w:rPr>
                <w:sz w:val="18"/>
                <w:szCs w:val="18"/>
              </w:rPr>
            </w:pPr>
            <w:r w:rsidDel="00000000" w:rsidR="00000000" w:rsidRPr="00000000">
              <w:rPr>
                <w:rtl w:val="0"/>
              </w:rPr>
            </w:r>
          </w:p>
          <w:p w:rsidR="00000000" w:rsidDel="00000000" w:rsidP="00000000" w:rsidRDefault="00000000" w:rsidRPr="00000000" w14:paraId="00000508">
            <w:pPr>
              <w:jc w:val="center"/>
              <w:rPr>
                <w:sz w:val="18"/>
                <w:szCs w:val="18"/>
              </w:rPr>
            </w:pPr>
            <w:r w:rsidDel="00000000" w:rsidR="00000000" w:rsidRPr="00000000">
              <w:rPr>
                <w:rtl w:val="0"/>
              </w:rPr>
            </w:r>
          </w:p>
          <w:p w:rsidR="00000000" w:rsidDel="00000000" w:rsidP="00000000" w:rsidRDefault="00000000" w:rsidRPr="00000000" w14:paraId="00000509">
            <w:pPr>
              <w:jc w:val="center"/>
              <w:rPr>
                <w:sz w:val="18"/>
                <w:szCs w:val="18"/>
              </w:rPr>
            </w:pPr>
            <w:r w:rsidDel="00000000" w:rsidR="00000000" w:rsidRPr="00000000">
              <w:rPr>
                <w:rtl w:val="0"/>
              </w:rPr>
            </w:r>
          </w:p>
          <w:p w:rsidR="00000000" w:rsidDel="00000000" w:rsidP="00000000" w:rsidRDefault="00000000" w:rsidRPr="00000000" w14:paraId="0000050A">
            <w:pPr>
              <w:rPr>
                <w:sz w:val="18"/>
                <w:szCs w:val="18"/>
              </w:rPr>
            </w:pPr>
            <w:r w:rsidDel="00000000" w:rsidR="00000000" w:rsidRPr="00000000">
              <w:rPr>
                <w:rtl w:val="0"/>
              </w:rPr>
            </w:r>
          </w:p>
        </w:tc>
      </w:tr>
      <w:tr>
        <w:trPr>
          <w:cantSplit w:val="1"/>
          <w:trHeight w:val="1134" w:hRule="atLeast"/>
          <w:tblHeader w:val="0"/>
        </w:trPr>
        <w:tc>
          <w:tcPr>
            <w:gridSpan w:val="19"/>
          </w:tcPr>
          <w:p w:rsidR="00000000" w:rsidDel="00000000" w:rsidP="00000000" w:rsidRDefault="00000000" w:rsidRPr="00000000" w14:paraId="0000050C">
            <w:pPr>
              <w:jc w:val="center"/>
              <w:rPr>
                <w:sz w:val="18"/>
                <w:szCs w:val="18"/>
              </w:rPr>
            </w:pPr>
            <w:r w:rsidDel="00000000" w:rsidR="00000000" w:rsidRPr="00000000">
              <w:rPr>
                <w:rtl w:val="0"/>
              </w:rPr>
            </w:r>
          </w:p>
          <w:p w:rsidR="00000000" w:rsidDel="00000000" w:rsidP="00000000" w:rsidRDefault="00000000" w:rsidRPr="00000000" w14:paraId="0000050D">
            <w:pPr>
              <w:jc w:val="center"/>
              <w:rPr>
                <w:sz w:val="18"/>
                <w:szCs w:val="18"/>
              </w:rPr>
            </w:pPr>
            <w:r w:rsidDel="00000000" w:rsidR="00000000" w:rsidRPr="00000000">
              <w:rPr>
                <w:rtl w:val="0"/>
              </w:rPr>
            </w:r>
          </w:p>
          <w:p w:rsidR="00000000" w:rsidDel="00000000" w:rsidP="00000000" w:rsidRDefault="00000000" w:rsidRPr="00000000" w14:paraId="0000050E">
            <w:pPr>
              <w:jc w:val="center"/>
              <w:rPr>
                <w:sz w:val="18"/>
                <w:szCs w:val="18"/>
              </w:rPr>
            </w:pPr>
            <w:r w:rsidDel="00000000" w:rsidR="00000000" w:rsidRPr="00000000">
              <w:rPr>
                <w:rtl w:val="0"/>
              </w:rPr>
            </w:r>
          </w:p>
          <w:p w:rsidR="00000000" w:rsidDel="00000000" w:rsidP="00000000" w:rsidRDefault="00000000" w:rsidRPr="00000000" w14:paraId="0000050F">
            <w:pPr>
              <w:jc w:val="center"/>
              <w:rPr>
                <w:sz w:val="18"/>
                <w:szCs w:val="18"/>
              </w:rPr>
            </w:pPr>
            <w:r w:rsidDel="00000000" w:rsidR="00000000" w:rsidRPr="00000000">
              <w:rPr>
                <w:rtl w:val="0"/>
              </w:rPr>
            </w:r>
          </w:p>
          <w:p w:rsidR="00000000" w:rsidDel="00000000" w:rsidP="00000000" w:rsidRDefault="00000000" w:rsidRPr="00000000" w14:paraId="00000510">
            <w:pPr>
              <w:jc w:val="center"/>
              <w:rPr>
                <w:sz w:val="18"/>
                <w:szCs w:val="18"/>
              </w:rPr>
            </w:pPr>
            <w:r w:rsidDel="00000000" w:rsidR="00000000" w:rsidRPr="00000000">
              <w:rPr>
                <w:rtl w:val="0"/>
              </w:rPr>
            </w:r>
          </w:p>
          <w:p w:rsidR="00000000" w:rsidDel="00000000" w:rsidP="00000000" w:rsidRDefault="00000000" w:rsidRPr="00000000" w14:paraId="00000511">
            <w:pPr>
              <w:jc w:val="center"/>
              <w:rPr>
                <w:sz w:val="18"/>
                <w:szCs w:val="18"/>
              </w:rPr>
            </w:pPr>
            <w:r w:rsidDel="00000000" w:rsidR="00000000" w:rsidRPr="00000000">
              <w:rPr>
                <w:rtl w:val="0"/>
              </w:rPr>
            </w:r>
          </w:p>
          <w:p w:rsidR="00000000" w:rsidDel="00000000" w:rsidP="00000000" w:rsidRDefault="00000000" w:rsidRPr="00000000" w14:paraId="00000512">
            <w:pPr>
              <w:jc w:val="center"/>
              <w:rPr>
                <w:sz w:val="18"/>
                <w:szCs w:val="18"/>
              </w:rPr>
            </w:pPr>
            <w:r w:rsidDel="00000000" w:rsidR="00000000" w:rsidRPr="00000000">
              <w:rPr>
                <w:rtl w:val="0"/>
              </w:rPr>
            </w:r>
          </w:p>
          <w:p w:rsidR="00000000" w:rsidDel="00000000" w:rsidP="00000000" w:rsidRDefault="00000000" w:rsidRPr="00000000" w14:paraId="00000513">
            <w:pPr>
              <w:jc w:val="center"/>
              <w:rPr>
                <w:sz w:val="18"/>
                <w:szCs w:val="18"/>
              </w:rPr>
            </w:pPr>
            <w:r w:rsidDel="00000000" w:rsidR="00000000" w:rsidRPr="00000000">
              <w:rPr>
                <w:rtl w:val="0"/>
              </w:rPr>
            </w:r>
          </w:p>
          <w:p w:rsidR="00000000" w:rsidDel="00000000" w:rsidP="00000000" w:rsidRDefault="00000000" w:rsidRPr="00000000" w14:paraId="00000514">
            <w:pPr>
              <w:jc w:val="center"/>
              <w:rPr>
                <w:sz w:val="18"/>
                <w:szCs w:val="18"/>
              </w:rPr>
            </w:pPr>
            <w:r w:rsidDel="00000000" w:rsidR="00000000" w:rsidRPr="00000000">
              <w:rPr>
                <w:rtl w:val="0"/>
              </w:rPr>
            </w:r>
          </w:p>
        </w:tc>
      </w:tr>
      <w:tr>
        <w:trPr>
          <w:cantSplit w:val="1"/>
          <w:trHeight w:val="274" w:hRule="atLeast"/>
          <w:tblHeader w:val="0"/>
        </w:trPr>
        <w:tc>
          <w:tcPr>
            <w:gridSpan w:val="19"/>
            <w:shd w:fill="a8d08d" w:val="clear"/>
          </w:tcPr>
          <w:p w:rsidR="00000000" w:rsidDel="00000000" w:rsidP="00000000" w:rsidRDefault="00000000" w:rsidRPr="00000000" w14:paraId="00000527">
            <w:pPr>
              <w:jc w:val="center"/>
              <w:rPr>
                <w:b w:val="1"/>
                <w:sz w:val="36"/>
                <w:szCs w:val="36"/>
              </w:rPr>
            </w:pPr>
            <w:r w:rsidDel="00000000" w:rsidR="00000000" w:rsidRPr="00000000">
              <w:rPr>
                <w:b w:val="1"/>
                <w:sz w:val="36"/>
                <w:szCs w:val="36"/>
                <w:rtl w:val="0"/>
              </w:rPr>
              <w:t xml:space="preserve">Summer 2</w:t>
            </w:r>
          </w:p>
        </w:tc>
      </w:tr>
      <w:tr>
        <w:trPr>
          <w:cantSplit w:val="1"/>
          <w:trHeight w:val="380" w:hRule="atLeast"/>
          <w:tblHeader w:val="0"/>
        </w:trPr>
        <w:tc>
          <w:tcPr>
            <w:gridSpan w:val="4"/>
          </w:tcPr>
          <w:p w:rsidR="00000000" w:rsidDel="00000000" w:rsidP="00000000" w:rsidRDefault="00000000" w:rsidRPr="00000000" w14:paraId="0000053A">
            <w:pPr>
              <w:jc w:val="center"/>
              <w:rPr>
                <w:sz w:val="16"/>
                <w:szCs w:val="16"/>
              </w:rPr>
            </w:pPr>
            <w:r w:rsidDel="00000000" w:rsidR="00000000" w:rsidRPr="00000000">
              <w:rPr>
                <w:b w:val="1"/>
                <w:sz w:val="16"/>
                <w:szCs w:val="16"/>
                <w:rtl w:val="0"/>
              </w:rPr>
              <w:t xml:space="preserve">Science:</w:t>
            </w:r>
            <w:r w:rsidDel="00000000" w:rsidR="00000000" w:rsidRPr="00000000">
              <w:rPr>
                <w:sz w:val="16"/>
                <w:szCs w:val="16"/>
                <w:rtl w:val="0"/>
              </w:rPr>
              <w:t xml:space="preserve"> plants Y3</w:t>
            </w:r>
          </w:p>
        </w:tc>
        <w:tc>
          <w:tcPr>
            <w:gridSpan w:val="15"/>
          </w:tcPr>
          <w:p w:rsidR="00000000" w:rsidDel="00000000" w:rsidP="00000000" w:rsidRDefault="00000000" w:rsidRPr="00000000" w14:paraId="0000053E">
            <w:pPr>
              <w:jc w:val="center"/>
              <w:rPr>
                <w:sz w:val="16"/>
                <w:szCs w:val="16"/>
              </w:rPr>
            </w:pPr>
            <w:r w:rsidDel="00000000" w:rsidR="00000000" w:rsidRPr="00000000">
              <w:rPr>
                <w:b w:val="1"/>
                <w:sz w:val="16"/>
                <w:szCs w:val="16"/>
                <w:rtl w:val="0"/>
              </w:rPr>
              <w:t xml:space="preserve">Geography:</w:t>
            </w:r>
            <w:r w:rsidDel="00000000" w:rsidR="00000000" w:rsidRPr="00000000">
              <w:rPr>
                <w:sz w:val="16"/>
                <w:szCs w:val="16"/>
                <w:rtl w:val="0"/>
              </w:rPr>
              <w:t xml:space="preserve"> Where does our food come from?</w:t>
            </w:r>
          </w:p>
        </w:tc>
      </w:tr>
      <w:tr>
        <w:trPr>
          <w:cantSplit w:val="1"/>
          <w:trHeight w:val="1134" w:hRule="atLeast"/>
          <w:tblHeader w:val="0"/>
        </w:trPr>
        <w:tc>
          <w:tcPr/>
          <w:p w:rsidR="00000000" w:rsidDel="00000000" w:rsidP="00000000" w:rsidRDefault="00000000" w:rsidRPr="00000000" w14:paraId="0000054D">
            <w:pPr>
              <w:ind w:left="113" w:right="113" w:firstLine="0"/>
              <w:jc w:val="center"/>
              <w:rPr>
                <w:b w:val="1"/>
                <w:sz w:val="18"/>
                <w:szCs w:val="18"/>
              </w:rPr>
            </w:pPr>
            <w:r w:rsidDel="00000000" w:rsidR="00000000" w:rsidRPr="00000000">
              <w:rPr>
                <w:b w:val="1"/>
                <w:sz w:val="18"/>
                <w:szCs w:val="18"/>
                <w:rtl w:val="0"/>
              </w:rPr>
              <w:t xml:space="preserve">Text and Genre</w:t>
            </w:r>
          </w:p>
        </w:tc>
        <w:tc>
          <w:tcPr>
            <w:gridSpan w:val="5"/>
          </w:tcPr>
          <w:p w:rsidR="00000000" w:rsidDel="00000000" w:rsidP="00000000" w:rsidRDefault="00000000" w:rsidRPr="00000000" w14:paraId="0000054E">
            <w:pPr>
              <w:jc w:val="center"/>
              <w:rPr>
                <w:sz w:val="16"/>
                <w:szCs w:val="16"/>
                <w:highlight w:val="yellow"/>
              </w:rPr>
            </w:pPr>
            <w:r w:rsidDel="00000000" w:rsidR="00000000" w:rsidRPr="00000000">
              <w:rPr>
                <w:sz w:val="16"/>
                <w:szCs w:val="16"/>
                <w:highlight w:val="yellow"/>
                <w:rtl w:val="0"/>
              </w:rPr>
              <w:t xml:space="preserve"> Biography – ????????</w:t>
            </w:r>
          </w:p>
          <w:p w:rsidR="00000000" w:rsidDel="00000000" w:rsidP="00000000" w:rsidRDefault="00000000" w:rsidRPr="00000000" w14:paraId="0000054F">
            <w:pPr>
              <w:jc w:val="center"/>
              <w:rPr>
                <w:sz w:val="16"/>
                <w:szCs w:val="16"/>
              </w:rPr>
            </w:pPr>
            <w:r w:rsidDel="00000000" w:rsidR="00000000" w:rsidRPr="00000000">
              <w:rPr>
                <w:rtl w:val="0"/>
              </w:rPr>
            </w:r>
          </w:p>
        </w:tc>
        <w:tc>
          <w:tcPr>
            <w:gridSpan w:val="5"/>
          </w:tcPr>
          <w:p w:rsidR="00000000" w:rsidDel="00000000" w:rsidP="00000000" w:rsidRDefault="00000000" w:rsidRPr="00000000" w14:paraId="00000554">
            <w:pPr>
              <w:jc w:val="center"/>
              <w:rPr>
                <w:sz w:val="16"/>
                <w:szCs w:val="16"/>
              </w:rPr>
            </w:pPr>
            <w:r w:rsidDel="00000000" w:rsidR="00000000" w:rsidRPr="00000000">
              <w:rPr>
                <w:sz w:val="16"/>
                <w:szCs w:val="16"/>
                <w:rtl w:val="0"/>
              </w:rPr>
              <w:t xml:space="preserve">Clean Up – Retell </w:t>
            </w:r>
            <w:r w:rsidDel="00000000" w:rsidR="00000000" w:rsidRPr="00000000">
              <w:drawing>
                <wp:anchor allowOverlap="1" behindDoc="0" distB="0" distT="0" distL="114300" distR="114300" hidden="0" layoutInCell="1" locked="0" relativeHeight="0" simplePos="0">
                  <wp:simplePos x="0" y="0"/>
                  <wp:positionH relativeFrom="column">
                    <wp:posOffset>488900</wp:posOffset>
                  </wp:positionH>
                  <wp:positionV relativeFrom="paragraph">
                    <wp:posOffset>278142</wp:posOffset>
                  </wp:positionV>
                  <wp:extent cx="570523" cy="700686"/>
                  <wp:effectExtent b="0" l="0" r="0" t="0"/>
                  <wp:wrapTopAndBottom distB="0" distT="0"/>
                  <wp:docPr id="2140077180" name="image4.jpg"/>
                  <a:graphic>
                    <a:graphicData uri="http://schemas.openxmlformats.org/drawingml/2006/picture">
                      <pic:pic>
                        <pic:nvPicPr>
                          <pic:cNvPr id="0" name="image4.jpg"/>
                          <pic:cNvPicPr preferRelativeResize="0"/>
                        </pic:nvPicPr>
                        <pic:blipFill>
                          <a:blip r:embed="rId29"/>
                          <a:srcRect b="0" l="0" r="0" t="0"/>
                          <a:stretch>
                            <a:fillRect/>
                          </a:stretch>
                        </pic:blipFill>
                        <pic:spPr>
                          <a:xfrm>
                            <a:off x="0" y="0"/>
                            <a:ext cx="570523" cy="700686"/>
                          </a:xfrm>
                          <a:prstGeom prst="rect"/>
                          <a:ln/>
                        </pic:spPr>
                      </pic:pic>
                    </a:graphicData>
                  </a:graphic>
                </wp:anchor>
              </w:drawing>
            </w:r>
          </w:p>
          <w:p w:rsidR="00000000" w:rsidDel="00000000" w:rsidP="00000000" w:rsidRDefault="00000000" w:rsidRPr="00000000" w14:paraId="00000555">
            <w:pPr>
              <w:jc w:val="center"/>
              <w:rPr>
                <w:sz w:val="16"/>
                <w:szCs w:val="16"/>
              </w:rPr>
            </w:pPr>
            <w:r w:rsidDel="00000000" w:rsidR="00000000" w:rsidRPr="00000000">
              <w:rPr>
                <w:rtl w:val="0"/>
              </w:rPr>
            </w:r>
          </w:p>
        </w:tc>
        <w:tc>
          <w:tcPr>
            <w:gridSpan w:val="4"/>
          </w:tcPr>
          <w:p w:rsidR="00000000" w:rsidDel="00000000" w:rsidP="00000000" w:rsidRDefault="00000000" w:rsidRPr="00000000" w14:paraId="0000055A">
            <w:pPr>
              <w:jc w:val="center"/>
              <w:rPr>
                <w:sz w:val="16"/>
                <w:szCs w:val="16"/>
              </w:rPr>
            </w:pPr>
            <w:r w:rsidDel="00000000" w:rsidR="00000000" w:rsidRPr="00000000">
              <w:rPr>
                <w:sz w:val="16"/>
                <w:szCs w:val="16"/>
                <w:rtl w:val="0"/>
              </w:rPr>
              <w:t xml:space="preserve">Retell - The Journey Home </w:t>
            </w:r>
          </w:p>
          <w:p w:rsidR="00000000" w:rsidDel="00000000" w:rsidP="00000000" w:rsidRDefault="00000000" w:rsidRPr="00000000" w14:paraId="0000055B">
            <w:pPr>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485140</wp:posOffset>
                  </wp:positionH>
                  <wp:positionV relativeFrom="paragraph">
                    <wp:posOffset>13335</wp:posOffset>
                  </wp:positionV>
                  <wp:extent cx="655955" cy="668020"/>
                  <wp:effectExtent b="0" l="0" r="0" t="0"/>
                  <wp:wrapTopAndBottom distB="0" distT="0"/>
                  <wp:docPr id="2140077179" name="image2.jpg"/>
                  <a:graphic>
                    <a:graphicData uri="http://schemas.openxmlformats.org/drawingml/2006/picture">
                      <pic:pic>
                        <pic:nvPicPr>
                          <pic:cNvPr id="0" name="image2.jpg"/>
                          <pic:cNvPicPr preferRelativeResize="0"/>
                        </pic:nvPicPr>
                        <pic:blipFill>
                          <a:blip r:embed="rId30"/>
                          <a:srcRect b="0" l="0" r="0" t="0"/>
                          <a:stretch>
                            <a:fillRect/>
                          </a:stretch>
                        </pic:blipFill>
                        <pic:spPr>
                          <a:xfrm>
                            <a:off x="0" y="0"/>
                            <a:ext cx="655955" cy="668020"/>
                          </a:xfrm>
                          <a:prstGeom prst="rect"/>
                          <a:ln/>
                        </pic:spPr>
                      </pic:pic>
                    </a:graphicData>
                  </a:graphic>
                </wp:anchor>
              </w:drawing>
            </w:r>
          </w:p>
        </w:tc>
        <w:tc>
          <w:tcPr>
            <w:gridSpan w:val="4"/>
          </w:tcPr>
          <w:p w:rsidR="00000000" w:rsidDel="00000000" w:rsidP="00000000" w:rsidRDefault="00000000" w:rsidRPr="00000000" w14:paraId="0000055F">
            <w:pPr>
              <w:jc w:val="center"/>
              <w:rPr>
                <w:sz w:val="16"/>
                <w:szCs w:val="16"/>
              </w:rPr>
            </w:pPr>
            <w:r w:rsidDel="00000000" w:rsidR="00000000" w:rsidRPr="00000000">
              <w:rPr>
                <w:sz w:val="16"/>
                <w:szCs w:val="16"/>
                <w:rtl w:val="0"/>
              </w:rPr>
              <w:t xml:space="preserve">Non-chronological report – Where does our Food come from?</w:t>
            </w:r>
          </w:p>
          <w:p w:rsidR="00000000" w:rsidDel="00000000" w:rsidP="00000000" w:rsidRDefault="00000000" w:rsidRPr="00000000" w14:paraId="00000560">
            <w:pPr>
              <w:jc w:val="center"/>
              <w:rPr>
                <w:sz w:val="16"/>
                <w:szCs w:val="16"/>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564">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565">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5"/>
          </w:tcPr>
          <w:p w:rsidR="00000000" w:rsidDel="00000000" w:rsidP="00000000" w:rsidRDefault="00000000" w:rsidRPr="00000000" w14:paraId="00000566">
            <w:pPr>
              <w:jc w:val="center"/>
              <w:rPr>
                <w:sz w:val="16"/>
                <w:szCs w:val="16"/>
              </w:rPr>
            </w:pPr>
            <w:r w:rsidDel="00000000" w:rsidR="00000000" w:rsidRPr="00000000">
              <w:rPr>
                <w:sz w:val="16"/>
                <w:szCs w:val="16"/>
                <w:rtl w:val="0"/>
              </w:rPr>
              <w:t xml:space="preserve">In the past tense</w:t>
            </w:r>
          </w:p>
          <w:p w:rsidR="00000000" w:rsidDel="00000000" w:rsidP="00000000" w:rsidRDefault="00000000" w:rsidRPr="00000000" w14:paraId="00000567">
            <w:pPr>
              <w:jc w:val="center"/>
              <w:rPr>
                <w:sz w:val="16"/>
                <w:szCs w:val="16"/>
              </w:rPr>
            </w:pPr>
            <w:r w:rsidDel="00000000" w:rsidR="00000000" w:rsidRPr="00000000">
              <w:rPr>
                <w:sz w:val="16"/>
                <w:szCs w:val="16"/>
                <w:rtl w:val="0"/>
              </w:rPr>
              <w:t xml:space="preserve">Third person</w:t>
            </w:r>
          </w:p>
          <w:p w:rsidR="00000000" w:rsidDel="00000000" w:rsidP="00000000" w:rsidRDefault="00000000" w:rsidRPr="00000000" w14:paraId="00000568">
            <w:pPr>
              <w:jc w:val="center"/>
              <w:rPr>
                <w:sz w:val="16"/>
                <w:szCs w:val="16"/>
              </w:rPr>
            </w:pPr>
            <w:r w:rsidDel="00000000" w:rsidR="00000000" w:rsidRPr="00000000">
              <w:rPr>
                <w:sz w:val="16"/>
                <w:szCs w:val="16"/>
                <w:rtl w:val="0"/>
              </w:rPr>
              <w:t xml:space="preserve">Opening sentence to summarise life</w:t>
            </w:r>
          </w:p>
          <w:p w:rsidR="00000000" w:rsidDel="00000000" w:rsidP="00000000" w:rsidRDefault="00000000" w:rsidRPr="00000000" w14:paraId="00000569">
            <w:pPr>
              <w:jc w:val="center"/>
              <w:rPr>
                <w:sz w:val="16"/>
                <w:szCs w:val="16"/>
              </w:rPr>
            </w:pPr>
            <w:r w:rsidDel="00000000" w:rsidR="00000000" w:rsidRPr="00000000">
              <w:rPr>
                <w:sz w:val="16"/>
                <w:szCs w:val="16"/>
                <w:rtl w:val="0"/>
              </w:rPr>
              <w:t xml:space="preserve">Facts and accomplishments about the person</w:t>
            </w:r>
          </w:p>
          <w:p w:rsidR="00000000" w:rsidDel="00000000" w:rsidP="00000000" w:rsidRDefault="00000000" w:rsidRPr="00000000" w14:paraId="0000056A">
            <w:pPr>
              <w:jc w:val="center"/>
              <w:rPr>
                <w:color w:val="ff0000"/>
                <w:sz w:val="16"/>
                <w:szCs w:val="16"/>
              </w:rPr>
            </w:pPr>
            <w:r w:rsidDel="00000000" w:rsidR="00000000" w:rsidRPr="00000000">
              <w:rPr>
                <w:sz w:val="16"/>
                <w:szCs w:val="16"/>
                <w:rtl w:val="0"/>
              </w:rPr>
              <w:t xml:space="preserve">Details about family</w:t>
            </w:r>
            <w:r w:rsidDel="00000000" w:rsidR="00000000" w:rsidRPr="00000000">
              <w:rPr>
                <w:rtl w:val="0"/>
              </w:rPr>
            </w:r>
          </w:p>
        </w:tc>
        <w:tc>
          <w:tcPr>
            <w:gridSpan w:val="5"/>
          </w:tcPr>
          <w:p w:rsidR="00000000" w:rsidDel="00000000" w:rsidP="00000000" w:rsidRDefault="00000000" w:rsidRPr="00000000" w14:paraId="0000056F">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570">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571">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572">
            <w:pPr>
              <w:jc w:val="center"/>
              <w:rPr>
                <w:sz w:val="16"/>
                <w:szCs w:val="16"/>
              </w:rPr>
            </w:pPr>
            <w:r w:rsidDel="00000000" w:rsidR="00000000" w:rsidRPr="00000000">
              <w:rPr>
                <w:sz w:val="16"/>
                <w:szCs w:val="16"/>
                <w:rtl w:val="0"/>
              </w:rPr>
              <w:t xml:space="preserve">Detailed description of character OR setting</w:t>
            </w:r>
          </w:p>
        </w:tc>
        <w:tc>
          <w:tcPr>
            <w:gridSpan w:val="4"/>
          </w:tcPr>
          <w:p w:rsidR="00000000" w:rsidDel="00000000" w:rsidP="00000000" w:rsidRDefault="00000000" w:rsidRPr="00000000" w14:paraId="00000577">
            <w:pPr>
              <w:jc w:val="center"/>
              <w:rPr>
                <w:sz w:val="16"/>
                <w:szCs w:val="16"/>
              </w:rPr>
            </w:pPr>
            <w:r w:rsidDel="00000000" w:rsidR="00000000" w:rsidRPr="00000000">
              <w:rPr>
                <w:sz w:val="16"/>
                <w:szCs w:val="16"/>
                <w:rtl w:val="0"/>
              </w:rPr>
              <w:t xml:space="preserve">title to make the reader want to read the story</w:t>
            </w:r>
          </w:p>
          <w:p w:rsidR="00000000" w:rsidDel="00000000" w:rsidP="00000000" w:rsidRDefault="00000000" w:rsidRPr="00000000" w14:paraId="00000578">
            <w:pPr>
              <w:jc w:val="center"/>
              <w:rPr>
                <w:sz w:val="16"/>
                <w:szCs w:val="16"/>
              </w:rPr>
            </w:pPr>
            <w:r w:rsidDel="00000000" w:rsidR="00000000" w:rsidRPr="00000000">
              <w:rPr>
                <w:sz w:val="16"/>
                <w:szCs w:val="16"/>
                <w:rtl w:val="0"/>
              </w:rPr>
              <w:t xml:space="preserve">Using paragraphs to organise my writing</w:t>
            </w:r>
          </w:p>
          <w:p w:rsidR="00000000" w:rsidDel="00000000" w:rsidP="00000000" w:rsidRDefault="00000000" w:rsidRPr="00000000" w14:paraId="00000579">
            <w:pPr>
              <w:jc w:val="center"/>
              <w:rPr>
                <w:sz w:val="16"/>
                <w:szCs w:val="16"/>
              </w:rPr>
            </w:pPr>
            <w:r w:rsidDel="00000000" w:rsidR="00000000" w:rsidRPr="00000000">
              <w:rPr>
                <w:sz w:val="16"/>
                <w:szCs w:val="16"/>
                <w:rtl w:val="0"/>
              </w:rPr>
              <w:t xml:space="preserve">Include simple speech with inverted commas. Limited speech</w:t>
            </w:r>
          </w:p>
          <w:p w:rsidR="00000000" w:rsidDel="00000000" w:rsidP="00000000" w:rsidRDefault="00000000" w:rsidRPr="00000000" w14:paraId="0000057A">
            <w:pPr>
              <w:jc w:val="center"/>
              <w:rPr>
                <w:sz w:val="16"/>
                <w:szCs w:val="16"/>
              </w:rPr>
            </w:pPr>
            <w:r w:rsidDel="00000000" w:rsidR="00000000" w:rsidRPr="00000000">
              <w:rPr>
                <w:sz w:val="16"/>
                <w:szCs w:val="16"/>
                <w:rtl w:val="0"/>
              </w:rPr>
              <w:t xml:space="preserve">Detailed description of character OR setting</w:t>
            </w:r>
          </w:p>
        </w:tc>
        <w:tc>
          <w:tcPr>
            <w:gridSpan w:val="4"/>
          </w:tcPr>
          <w:p w:rsidR="00000000" w:rsidDel="00000000" w:rsidP="00000000" w:rsidRDefault="00000000" w:rsidRPr="00000000" w14:paraId="0000057E">
            <w:pPr>
              <w:jc w:val="center"/>
              <w:rPr>
                <w:sz w:val="16"/>
                <w:szCs w:val="16"/>
              </w:rPr>
            </w:pPr>
            <w:r w:rsidDel="00000000" w:rsidR="00000000" w:rsidRPr="00000000">
              <w:rPr>
                <w:sz w:val="16"/>
                <w:szCs w:val="16"/>
                <w:rtl w:val="0"/>
              </w:rPr>
              <w:t xml:space="preserve">Teacher led research (content provided by teacher)</w:t>
            </w:r>
          </w:p>
          <w:p w:rsidR="00000000" w:rsidDel="00000000" w:rsidP="00000000" w:rsidRDefault="00000000" w:rsidRPr="00000000" w14:paraId="0000057F">
            <w:pPr>
              <w:jc w:val="center"/>
              <w:rPr>
                <w:sz w:val="16"/>
                <w:szCs w:val="16"/>
              </w:rPr>
            </w:pPr>
            <w:r w:rsidDel="00000000" w:rsidR="00000000" w:rsidRPr="00000000">
              <w:rPr>
                <w:sz w:val="16"/>
                <w:szCs w:val="16"/>
                <w:rtl w:val="0"/>
              </w:rPr>
              <w:t xml:space="preserve">Use given sub-headings but arrange information independently</w:t>
            </w:r>
          </w:p>
          <w:p w:rsidR="00000000" w:rsidDel="00000000" w:rsidP="00000000" w:rsidRDefault="00000000" w:rsidRPr="00000000" w14:paraId="00000580">
            <w:pPr>
              <w:jc w:val="center"/>
              <w:rPr>
                <w:sz w:val="16"/>
                <w:szCs w:val="16"/>
              </w:rPr>
            </w:pPr>
            <w:r w:rsidDel="00000000" w:rsidR="00000000" w:rsidRPr="00000000">
              <w:rPr>
                <w:sz w:val="16"/>
                <w:szCs w:val="16"/>
                <w:rtl w:val="0"/>
              </w:rPr>
              <w:t xml:space="preserve">Generate captions for given images</w:t>
            </w:r>
          </w:p>
          <w:p w:rsidR="00000000" w:rsidDel="00000000" w:rsidP="00000000" w:rsidRDefault="00000000" w:rsidRPr="00000000" w14:paraId="00000581">
            <w:pPr>
              <w:jc w:val="center"/>
              <w:rPr>
                <w:sz w:val="16"/>
                <w:szCs w:val="16"/>
              </w:rPr>
            </w:pPr>
            <w:r w:rsidDel="00000000" w:rsidR="00000000" w:rsidRPr="00000000">
              <w:rPr>
                <w:sz w:val="16"/>
                <w:szCs w:val="16"/>
                <w:rtl w:val="0"/>
              </w:rPr>
              <w:t xml:space="preserve">Begin to use the 5w’s in the introduction</w:t>
            </w:r>
          </w:p>
          <w:p w:rsidR="00000000" w:rsidDel="00000000" w:rsidP="00000000" w:rsidRDefault="00000000" w:rsidRPr="00000000" w14:paraId="00000582">
            <w:pPr>
              <w:rPr>
                <w:sz w:val="16"/>
                <w:szCs w:val="16"/>
              </w:rPr>
            </w:pPr>
            <w:r w:rsidDel="00000000" w:rsidR="00000000" w:rsidRPr="00000000">
              <w:rPr>
                <w:sz w:val="16"/>
                <w:szCs w:val="16"/>
                <w:rtl w:val="0"/>
              </w:rPr>
              <w:t xml:space="preserve">Provided reason for processes</w:t>
            </w:r>
          </w:p>
        </w:tc>
      </w:tr>
      <w:tr>
        <w:trPr>
          <w:cantSplit w:val="1"/>
          <w:trHeight w:val="1134" w:hRule="atLeast"/>
          <w:tblHeader w:val="0"/>
        </w:trPr>
        <w:tc>
          <w:tcPr/>
          <w:p w:rsidR="00000000" w:rsidDel="00000000" w:rsidP="00000000" w:rsidRDefault="00000000" w:rsidRPr="00000000" w14:paraId="00000586">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587">
            <w:pPr>
              <w:ind w:left="113" w:right="113" w:firstLine="0"/>
              <w:jc w:val="center"/>
              <w:rPr>
                <w:b w:val="1"/>
                <w:sz w:val="18"/>
                <w:szCs w:val="18"/>
              </w:rPr>
            </w:pPr>
            <w:r w:rsidDel="00000000" w:rsidR="00000000" w:rsidRPr="00000000">
              <w:rPr>
                <w:b w:val="1"/>
                <w:sz w:val="18"/>
                <w:szCs w:val="18"/>
                <w:rtl w:val="0"/>
              </w:rPr>
              <w:t xml:space="preserve">Genre Progression</w:t>
            </w:r>
          </w:p>
        </w:tc>
        <w:tc>
          <w:tcPr>
            <w:gridSpan w:val="5"/>
          </w:tcPr>
          <w:p w:rsidR="00000000" w:rsidDel="00000000" w:rsidP="00000000" w:rsidRDefault="00000000" w:rsidRPr="00000000" w14:paraId="00000588">
            <w:pPr>
              <w:jc w:val="center"/>
              <w:rPr>
                <w:color w:val="ff0000"/>
                <w:sz w:val="16"/>
                <w:szCs w:val="16"/>
              </w:rPr>
            </w:pPr>
            <w:r w:rsidDel="00000000" w:rsidR="00000000" w:rsidRPr="00000000">
              <w:rPr>
                <w:sz w:val="16"/>
                <w:szCs w:val="16"/>
                <w:rtl w:val="0"/>
              </w:rPr>
              <w:t xml:space="preserve">Includes feeling about times and occasions in their life. </w:t>
            </w:r>
            <w:r w:rsidDel="00000000" w:rsidR="00000000" w:rsidRPr="00000000">
              <w:rPr>
                <w:rtl w:val="0"/>
              </w:rPr>
            </w:r>
          </w:p>
        </w:tc>
        <w:tc>
          <w:tcPr>
            <w:gridSpan w:val="5"/>
          </w:tcPr>
          <w:p w:rsidR="00000000" w:rsidDel="00000000" w:rsidP="00000000" w:rsidRDefault="00000000" w:rsidRPr="00000000" w14:paraId="0000058D">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58E">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58F">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590">
            <w:pPr>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591">
            <w:pPr>
              <w:jc w:val="center"/>
              <w:rPr>
                <w:sz w:val="16"/>
                <w:szCs w:val="16"/>
              </w:rPr>
            </w:pPr>
            <w:r w:rsidDel="00000000" w:rsidR="00000000" w:rsidRPr="00000000">
              <w:rPr>
                <w:sz w:val="16"/>
                <w:szCs w:val="16"/>
                <w:rtl w:val="0"/>
              </w:rPr>
              <w:t xml:space="preserve">Direct speech to move the action on</w:t>
            </w:r>
          </w:p>
          <w:p w:rsidR="00000000" w:rsidDel="00000000" w:rsidP="00000000" w:rsidRDefault="00000000" w:rsidRPr="00000000" w14:paraId="00000592">
            <w:pPr>
              <w:jc w:val="center"/>
              <w:rPr>
                <w:sz w:val="16"/>
                <w:szCs w:val="16"/>
              </w:rPr>
            </w:pPr>
            <w:r w:rsidDel="00000000" w:rsidR="00000000" w:rsidRPr="00000000">
              <w:rPr>
                <w:sz w:val="16"/>
                <w:szCs w:val="16"/>
                <w:rtl w:val="0"/>
              </w:rPr>
              <w:t xml:space="preserve">3 part speech – what they said, who said it and how they said it (adverb)</w:t>
            </w:r>
          </w:p>
          <w:p w:rsidR="00000000" w:rsidDel="00000000" w:rsidP="00000000" w:rsidRDefault="00000000" w:rsidRPr="00000000" w14:paraId="00000593">
            <w:pPr>
              <w:jc w:val="center"/>
              <w:rPr>
                <w:sz w:val="16"/>
                <w:szCs w:val="16"/>
              </w:rPr>
            </w:pPr>
            <w:r w:rsidDel="00000000" w:rsidR="00000000" w:rsidRPr="00000000">
              <w:rPr>
                <w:sz w:val="16"/>
                <w:szCs w:val="16"/>
                <w:rtl w:val="0"/>
              </w:rPr>
              <w:t xml:space="preserve">Still limit speech</w:t>
            </w:r>
          </w:p>
        </w:tc>
        <w:tc>
          <w:tcPr>
            <w:gridSpan w:val="4"/>
          </w:tcPr>
          <w:p w:rsidR="00000000" w:rsidDel="00000000" w:rsidP="00000000" w:rsidRDefault="00000000" w:rsidRPr="00000000" w14:paraId="00000598">
            <w:pPr>
              <w:jc w:val="center"/>
              <w:rPr>
                <w:sz w:val="16"/>
                <w:szCs w:val="16"/>
              </w:rPr>
            </w:pPr>
            <w:r w:rsidDel="00000000" w:rsidR="00000000" w:rsidRPr="00000000">
              <w:rPr>
                <w:sz w:val="16"/>
                <w:szCs w:val="16"/>
                <w:rtl w:val="0"/>
              </w:rPr>
              <w:t xml:space="preserve">Including build-up, problem, resolution (Story-map)</w:t>
            </w:r>
          </w:p>
          <w:p w:rsidR="00000000" w:rsidDel="00000000" w:rsidP="00000000" w:rsidRDefault="00000000" w:rsidRPr="00000000" w14:paraId="00000599">
            <w:pPr>
              <w:jc w:val="center"/>
              <w:rPr>
                <w:sz w:val="16"/>
                <w:szCs w:val="16"/>
              </w:rPr>
            </w:pPr>
            <w:r w:rsidDel="00000000" w:rsidR="00000000" w:rsidRPr="00000000">
              <w:rPr>
                <w:sz w:val="16"/>
                <w:szCs w:val="16"/>
                <w:rtl w:val="0"/>
              </w:rPr>
              <w:t xml:space="preserve">Independently structuring paragraphs around an idea</w:t>
            </w:r>
          </w:p>
          <w:p w:rsidR="00000000" w:rsidDel="00000000" w:rsidP="00000000" w:rsidRDefault="00000000" w:rsidRPr="00000000" w14:paraId="0000059A">
            <w:pPr>
              <w:jc w:val="center"/>
              <w:rPr>
                <w:sz w:val="16"/>
                <w:szCs w:val="16"/>
              </w:rPr>
            </w:pPr>
            <w:r w:rsidDel="00000000" w:rsidR="00000000" w:rsidRPr="00000000">
              <w:rPr>
                <w:sz w:val="16"/>
                <w:szCs w:val="16"/>
                <w:rtl w:val="0"/>
              </w:rPr>
              <w:t xml:space="preserve">Show not tell for character’s emotions</w:t>
            </w:r>
          </w:p>
          <w:p w:rsidR="00000000" w:rsidDel="00000000" w:rsidP="00000000" w:rsidRDefault="00000000" w:rsidRPr="00000000" w14:paraId="0000059B">
            <w:pPr>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59C">
            <w:pPr>
              <w:jc w:val="center"/>
              <w:rPr>
                <w:sz w:val="16"/>
                <w:szCs w:val="16"/>
              </w:rPr>
            </w:pPr>
            <w:r w:rsidDel="00000000" w:rsidR="00000000" w:rsidRPr="00000000">
              <w:rPr>
                <w:sz w:val="16"/>
                <w:szCs w:val="16"/>
                <w:rtl w:val="0"/>
              </w:rPr>
              <w:t xml:space="preserve">Direct speech to move the action on</w:t>
            </w:r>
          </w:p>
          <w:p w:rsidR="00000000" w:rsidDel="00000000" w:rsidP="00000000" w:rsidRDefault="00000000" w:rsidRPr="00000000" w14:paraId="0000059D">
            <w:pPr>
              <w:jc w:val="center"/>
              <w:rPr>
                <w:sz w:val="16"/>
                <w:szCs w:val="16"/>
              </w:rPr>
            </w:pPr>
            <w:r w:rsidDel="00000000" w:rsidR="00000000" w:rsidRPr="00000000">
              <w:rPr>
                <w:sz w:val="16"/>
                <w:szCs w:val="16"/>
                <w:rtl w:val="0"/>
              </w:rPr>
              <w:t xml:space="preserve">3 part speech – what they said, who said it and how they said it (adverb)</w:t>
            </w:r>
          </w:p>
          <w:p w:rsidR="00000000" w:rsidDel="00000000" w:rsidP="00000000" w:rsidRDefault="00000000" w:rsidRPr="00000000" w14:paraId="0000059E">
            <w:pPr>
              <w:jc w:val="center"/>
              <w:rPr>
                <w:sz w:val="16"/>
                <w:szCs w:val="16"/>
              </w:rPr>
            </w:pPr>
            <w:r w:rsidDel="00000000" w:rsidR="00000000" w:rsidRPr="00000000">
              <w:rPr>
                <w:sz w:val="16"/>
                <w:szCs w:val="16"/>
                <w:rtl w:val="0"/>
              </w:rPr>
              <w:t xml:space="preserve">Still limit speech</w:t>
            </w:r>
          </w:p>
        </w:tc>
        <w:tc>
          <w:tcPr>
            <w:gridSpan w:val="4"/>
          </w:tcPr>
          <w:p w:rsidR="00000000" w:rsidDel="00000000" w:rsidP="00000000" w:rsidRDefault="00000000" w:rsidRPr="00000000" w14:paraId="000005A2">
            <w:pPr>
              <w:jc w:val="center"/>
              <w:rPr>
                <w:sz w:val="16"/>
                <w:szCs w:val="16"/>
              </w:rPr>
            </w:pPr>
            <w:r w:rsidDel="00000000" w:rsidR="00000000" w:rsidRPr="00000000">
              <w:rPr>
                <w:sz w:val="16"/>
                <w:szCs w:val="16"/>
                <w:rtl w:val="0"/>
              </w:rPr>
              <w:t xml:space="preserve">Select from a choice of sub-headings</w:t>
            </w:r>
          </w:p>
          <w:p w:rsidR="00000000" w:rsidDel="00000000" w:rsidP="00000000" w:rsidRDefault="00000000" w:rsidRPr="00000000" w14:paraId="000005A3">
            <w:pPr>
              <w:jc w:val="center"/>
              <w:rPr>
                <w:sz w:val="16"/>
                <w:szCs w:val="16"/>
              </w:rPr>
            </w:pPr>
            <w:r w:rsidDel="00000000" w:rsidR="00000000" w:rsidRPr="00000000">
              <w:rPr>
                <w:sz w:val="16"/>
                <w:szCs w:val="16"/>
                <w:rtl w:val="0"/>
              </w:rPr>
              <w:t xml:space="preserve">Include multiple paragraphs for each sub-heading</w:t>
            </w:r>
          </w:p>
          <w:p w:rsidR="00000000" w:rsidDel="00000000" w:rsidP="00000000" w:rsidRDefault="00000000" w:rsidRPr="00000000" w14:paraId="000005A4">
            <w:pPr>
              <w:jc w:val="center"/>
              <w:rPr>
                <w:sz w:val="16"/>
                <w:szCs w:val="16"/>
              </w:rPr>
            </w:pPr>
            <w:r w:rsidDel="00000000" w:rsidR="00000000" w:rsidRPr="00000000">
              <w:rPr>
                <w:sz w:val="16"/>
                <w:szCs w:val="16"/>
                <w:rtl w:val="0"/>
              </w:rPr>
              <w:t xml:space="preserve">Use 5w’s independently</w:t>
            </w:r>
          </w:p>
          <w:p w:rsidR="00000000" w:rsidDel="00000000" w:rsidP="00000000" w:rsidRDefault="00000000" w:rsidRPr="00000000" w14:paraId="000005A5">
            <w:pPr>
              <w:jc w:val="center"/>
              <w:rPr>
                <w:sz w:val="16"/>
                <w:szCs w:val="16"/>
              </w:rPr>
            </w:pPr>
            <w:r w:rsidDel="00000000" w:rsidR="00000000" w:rsidRPr="00000000">
              <w:rPr>
                <w:sz w:val="16"/>
                <w:szCs w:val="16"/>
                <w:rtl w:val="0"/>
              </w:rPr>
              <w:t xml:space="preserve">Follow given structure</w:t>
            </w:r>
          </w:p>
          <w:p w:rsidR="00000000" w:rsidDel="00000000" w:rsidP="00000000" w:rsidRDefault="00000000" w:rsidRPr="00000000" w14:paraId="000005A6">
            <w:pPr>
              <w:jc w:val="center"/>
              <w:rPr>
                <w:sz w:val="16"/>
                <w:szCs w:val="16"/>
              </w:rPr>
            </w:pPr>
            <w:r w:rsidDel="00000000" w:rsidR="00000000" w:rsidRPr="00000000">
              <w:rPr>
                <w:sz w:val="16"/>
                <w:szCs w:val="16"/>
                <w:rtl w:val="0"/>
              </w:rPr>
              <w:t xml:space="preserve">Technical vocabulary</w:t>
            </w:r>
          </w:p>
          <w:p w:rsidR="00000000" w:rsidDel="00000000" w:rsidP="00000000" w:rsidRDefault="00000000" w:rsidRPr="00000000" w14:paraId="000005A7">
            <w:pPr>
              <w:jc w:val="center"/>
              <w:rPr>
                <w:sz w:val="16"/>
                <w:szCs w:val="16"/>
              </w:rPr>
            </w:pPr>
            <w:r w:rsidDel="00000000" w:rsidR="00000000" w:rsidRPr="00000000">
              <w:rPr>
                <w:sz w:val="16"/>
                <w:szCs w:val="16"/>
                <w:rtl w:val="0"/>
              </w:rPr>
              <w:t xml:space="preserve">Factual language</w:t>
            </w:r>
          </w:p>
          <w:p w:rsidR="00000000" w:rsidDel="00000000" w:rsidP="00000000" w:rsidRDefault="00000000" w:rsidRPr="00000000" w14:paraId="000005A8">
            <w:pPr>
              <w:jc w:val="center"/>
              <w:rPr>
                <w:sz w:val="16"/>
                <w:szCs w:val="16"/>
              </w:rPr>
            </w:pPr>
            <w:r w:rsidDel="00000000" w:rsidR="00000000" w:rsidRPr="00000000">
              <w:rPr>
                <w:sz w:val="16"/>
                <w:szCs w:val="16"/>
                <w:rtl w:val="0"/>
              </w:rPr>
              <w:t xml:space="preserve">Conjunctions for cause</w:t>
            </w:r>
          </w:p>
          <w:p w:rsidR="00000000" w:rsidDel="00000000" w:rsidP="00000000" w:rsidRDefault="00000000" w:rsidRPr="00000000" w14:paraId="000005A9">
            <w:pPr>
              <w:rPr>
                <w:sz w:val="16"/>
                <w:szCs w:val="16"/>
              </w:rPr>
            </w:pPr>
            <w:r w:rsidDel="00000000" w:rsidR="00000000" w:rsidRPr="00000000">
              <w:rPr>
                <w:sz w:val="16"/>
                <w:szCs w:val="16"/>
                <w:rtl w:val="0"/>
              </w:rPr>
              <w:t xml:space="preserve">These can be used at the beginning or the middle of a sentence</w:t>
            </w:r>
          </w:p>
        </w:tc>
      </w:tr>
      <w:tr>
        <w:trPr>
          <w:cantSplit w:val="1"/>
          <w:trHeight w:val="258" w:hRule="atLeast"/>
          <w:tblHeader w:val="0"/>
        </w:trPr>
        <w:tc>
          <w:tcPr>
            <w:gridSpan w:val="19"/>
          </w:tcPr>
          <w:p w:rsidR="00000000" w:rsidDel="00000000" w:rsidP="00000000" w:rsidRDefault="00000000" w:rsidRPr="00000000" w14:paraId="000005AD">
            <w:pPr>
              <w:jc w:val="center"/>
              <w:rPr>
                <w:b w:val="1"/>
                <w:sz w:val="16"/>
                <w:szCs w:val="16"/>
              </w:rPr>
            </w:pPr>
            <w:r w:rsidDel="00000000" w:rsidR="00000000" w:rsidRPr="00000000">
              <w:rPr>
                <w:b w:val="1"/>
                <w:sz w:val="16"/>
                <w:szCs w:val="16"/>
                <w:rtl w:val="0"/>
              </w:rPr>
              <w:t xml:space="preserve">Handwriting- </w:t>
            </w:r>
            <w:r w:rsidDel="00000000" w:rsidR="00000000" w:rsidRPr="00000000">
              <w:rPr>
                <w:sz w:val="16"/>
                <w:szCs w:val="16"/>
                <w:rtl w:val="0"/>
              </w:rPr>
              <w:t xml:space="preserve">My handwriting style is consistent throughout my work.</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5C0">
            <w:pPr>
              <w:ind w:left="113" w:right="113" w:firstLine="0"/>
              <w:jc w:val="center"/>
              <w:rPr>
                <w:b w:val="1"/>
                <w:sz w:val="18"/>
                <w:szCs w:val="18"/>
              </w:rPr>
            </w:pPr>
            <w:r w:rsidDel="00000000" w:rsidR="00000000" w:rsidRPr="00000000">
              <w:rPr>
                <w:b w:val="1"/>
                <w:sz w:val="18"/>
                <w:szCs w:val="18"/>
                <w:rtl w:val="0"/>
              </w:rPr>
              <w:t xml:space="preserve">Year 3</w:t>
            </w:r>
          </w:p>
          <w:p w:rsidR="00000000" w:rsidDel="00000000" w:rsidP="00000000" w:rsidRDefault="00000000" w:rsidRPr="00000000" w14:paraId="000005C1">
            <w:pPr>
              <w:ind w:left="113" w:right="113" w:firstLine="0"/>
              <w:jc w:val="center"/>
              <w:rPr>
                <w:b w:val="1"/>
                <w:sz w:val="18"/>
                <w:szCs w:val="18"/>
              </w:rPr>
            </w:pPr>
            <w:r w:rsidDel="00000000" w:rsidR="00000000" w:rsidRPr="00000000">
              <w:rPr>
                <w:b w:val="1"/>
                <w:sz w:val="18"/>
                <w:szCs w:val="18"/>
                <w:rtl w:val="0"/>
              </w:rPr>
              <w:t xml:space="preserve">Grammar and</w:t>
            </w:r>
          </w:p>
        </w:tc>
        <w:tc>
          <w:tcPr>
            <w:gridSpan w:val="5"/>
          </w:tcPr>
          <w:p w:rsidR="00000000" w:rsidDel="00000000" w:rsidP="00000000" w:rsidRDefault="00000000" w:rsidRPr="00000000" w14:paraId="000005C2">
            <w:pPr>
              <w:jc w:val="center"/>
              <w:rPr>
                <w:sz w:val="16"/>
                <w:szCs w:val="16"/>
              </w:rPr>
            </w:pPr>
            <w:r w:rsidDel="00000000" w:rsidR="00000000" w:rsidRPr="00000000">
              <w:rPr>
                <w:sz w:val="16"/>
                <w:szCs w:val="16"/>
                <w:rtl w:val="0"/>
              </w:rPr>
              <w:t xml:space="preserve">Use conjunctions to show when something happened. (time - After, Before, While)</w:t>
            </w:r>
          </w:p>
          <w:p w:rsidR="00000000" w:rsidDel="00000000" w:rsidP="00000000" w:rsidRDefault="00000000" w:rsidRPr="00000000" w14:paraId="000005C3">
            <w:pPr>
              <w:jc w:val="center"/>
              <w:rPr>
                <w:color w:val="ff0000"/>
                <w:sz w:val="16"/>
                <w:szCs w:val="16"/>
              </w:rPr>
            </w:pPr>
            <w:r w:rsidDel="00000000" w:rsidR="00000000" w:rsidRPr="00000000">
              <w:rPr>
                <w:sz w:val="16"/>
                <w:szCs w:val="16"/>
                <w:rtl w:val="0"/>
              </w:rPr>
              <w:t xml:space="preserve">Use of the appropriate openers. </w:t>
            </w:r>
            <w:r w:rsidDel="00000000" w:rsidR="00000000" w:rsidRPr="00000000">
              <w:rPr>
                <w:rtl w:val="0"/>
              </w:rPr>
            </w:r>
          </w:p>
        </w:tc>
        <w:tc>
          <w:tcPr>
            <w:gridSpan w:val="5"/>
          </w:tcPr>
          <w:p w:rsidR="00000000" w:rsidDel="00000000" w:rsidP="00000000" w:rsidRDefault="00000000" w:rsidRPr="00000000" w14:paraId="000005C8">
            <w:pPr>
              <w:jc w:val="center"/>
              <w:rPr>
                <w:sz w:val="16"/>
                <w:szCs w:val="16"/>
              </w:rPr>
            </w:pPr>
            <w:r w:rsidDel="00000000" w:rsidR="00000000" w:rsidRPr="00000000">
              <w:rPr>
                <w:sz w:val="16"/>
                <w:szCs w:val="16"/>
                <w:rtl w:val="0"/>
              </w:rPr>
              <w:t xml:space="preserve">AFL</w:t>
            </w:r>
          </w:p>
        </w:tc>
        <w:tc>
          <w:tcPr>
            <w:gridSpan w:val="4"/>
          </w:tcPr>
          <w:p w:rsidR="00000000" w:rsidDel="00000000" w:rsidP="00000000" w:rsidRDefault="00000000" w:rsidRPr="00000000" w14:paraId="000005CD">
            <w:pPr>
              <w:jc w:val="center"/>
              <w:rPr>
                <w:sz w:val="16"/>
                <w:szCs w:val="16"/>
              </w:rPr>
            </w:pPr>
            <w:r w:rsidDel="00000000" w:rsidR="00000000" w:rsidRPr="00000000">
              <w:rPr>
                <w:sz w:val="16"/>
                <w:szCs w:val="16"/>
                <w:rtl w:val="0"/>
              </w:rPr>
              <w:t xml:space="preserve">AFL</w:t>
            </w:r>
          </w:p>
        </w:tc>
        <w:tc>
          <w:tcPr>
            <w:gridSpan w:val="4"/>
          </w:tcPr>
          <w:p w:rsidR="00000000" w:rsidDel="00000000" w:rsidP="00000000" w:rsidRDefault="00000000" w:rsidRPr="00000000" w14:paraId="000005D1">
            <w:pPr>
              <w:jc w:val="center"/>
              <w:rPr>
                <w:sz w:val="16"/>
                <w:szCs w:val="16"/>
              </w:rPr>
            </w:pPr>
            <w:r w:rsidDel="00000000" w:rsidR="00000000" w:rsidRPr="00000000">
              <w:rPr>
                <w:sz w:val="16"/>
                <w:szCs w:val="16"/>
                <w:rtl w:val="0"/>
              </w:rPr>
              <w:t xml:space="preserve">AFL</w:t>
            </w:r>
          </w:p>
        </w:tc>
      </w:tr>
      <w:tr>
        <w:trPr>
          <w:cantSplit w:val="1"/>
          <w:trHeight w:val="1134" w:hRule="atLeast"/>
          <w:tblHeader w:val="0"/>
        </w:trPr>
        <w:tc>
          <w:tcPr/>
          <w:p w:rsidR="00000000" w:rsidDel="00000000" w:rsidP="00000000" w:rsidRDefault="00000000" w:rsidRPr="00000000" w14:paraId="000005D5">
            <w:pPr>
              <w:ind w:left="113" w:right="113" w:firstLine="0"/>
              <w:jc w:val="center"/>
              <w:rPr>
                <w:b w:val="1"/>
                <w:sz w:val="18"/>
                <w:szCs w:val="18"/>
              </w:rPr>
            </w:pPr>
            <w:r w:rsidDel="00000000" w:rsidR="00000000" w:rsidRPr="00000000">
              <w:rPr>
                <w:b w:val="1"/>
                <w:sz w:val="18"/>
                <w:szCs w:val="18"/>
                <w:rtl w:val="0"/>
              </w:rPr>
              <w:t xml:space="preserve">Year 4</w:t>
            </w:r>
          </w:p>
          <w:p w:rsidR="00000000" w:rsidDel="00000000" w:rsidP="00000000" w:rsidRDefault="00000000" w:rsidRPr="00000000" w14:paraId="000005D6">
            <w:pPr>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5"/>
          </w:tcPr>
          <w:p w:rsidR="00000000" w:rsidDel="00000000" w:rsidP="00000000" w:rsidRDefault="00000000" w:rsidRPr="00000000" w14:paraId="000005D7">
            <w:pPr>
              <w:jc w:val="center"/>
              <w:rPr>
                <w:sz w:val="16"/>
                <w:szCs w:val="16"/>
              </w:rPr>
            </w:pPr>
            <w:r w:rsidDel="00000000" w:rsidR="00000000" w:rsidRPr="00000000">
              <w:rPr>
                <w:sz w:val="16"/>
                <w:szCs w:val="16"/>
                <w:rtl w:val="0"/>
              </w:rPr>
              <w:t xml:space="preserve">Use of the appropriate openers.</w:t>
            </w:r>
            <w:r w:rsidDel="00000000" w:rsidR="00000000" w:rsidRPr="00000000">
              <w:rPr>
                <w:color w:val="ff0000"/>
                <w:sz w:val="16"/>
                <w:szCs w:val="16"/>
                <w:rtl w:val="0"/>
              </w:rPr>
              <w:tab/>
              <w:tab/>
            </w:r>
            <w:r w:rsidDel="00000000" w:rsidR="00000000" w:rsidRPr="00000000">
              <w:rPr>
                <w:rtl w:val="0"/>
              </w:rPr>
            </w:r>
          </w:p>
        </w:tc>
        <w:tc>
          <w:tcPr>
            <w:gridSpan w:val="5"/>
          </w:tcPr>
          <w:p w:rsidR="00000000" w:rsidDel="00000000" w:rsidP="00000000" w:rsidRDefault="00000000" w:rsidRPr="00000000" w14:paraId="000005DC">
            <w:pPr>
              <w:jc w:val="center"/>
              <w:rPr>
                <w:sz w:val="16"/>
                <w:szCs w:val="16"/>
              </w:rPr>
            </w:pPr>
            <w:r w:rsidDel="00000000" w:rsidR="00000000" w:rsidRPr="00000000">
              <w:rPr>
                <w:sz w:val="16"/>
                <w:szCs w:val="16"/>
                <w:rtl w:val="0"/>
              </w:rPr>
              <w:t xml:space="preserve">AFL</w:t>
            </w:r>
          </w:p>
        </w:tc>
        <w:tc>
          <w:tcPr>
            <w:gridSpan w:val="4"/>
          </w:tcPr>
          <w:p w:rsidR="00000000" w:rsidDel="00000000" w:rsidP="00000000" w:rsidRDefault="00000000" w:rsidRPr="00000000" w14:paraId="000005E1">
            <w:pPr>
              <w:jc w:val="center"/>
              <w:rPr>
                <w:sz w:val="16"/>
                <w:szCs w:val="16"/>
              </w:rPr>
            </w:pPr>
            <w:r w:rsidDel="00000000" w:rsidR="00000000" w:rsidRPr="00000000">
              <w:rPr>
                <w:sz w:val="16"/>
                <w:szCs w:val="16"/>
                <w:rtl w:val="0"/>
              </w:rPr>
              <w:t xml:space="preserve">AFL</w:t>
            </w:r>
          </w:p>
        </w:tc>
        <w:tc>
          <w:tcPr>
            <w:gridSpan w:val="4"/>
          </w:tcPr>
          <w:p w:rsidR="00000000" w:rsidDel="00000000" w:rsidP="00000000" w:rsidRDefault="00000000" w:rsidRPr="00000000" w14:paraId="000005E5">
            <w:pPr>
              <w:jc w:val="center"/>
              <w:rPr>
                <w:sz w:val="16"/>
                <w:szCs w:val="16"/>
              </w:rPr>
            </w:pPr>
            <w:r w:rsidDel="00000000" w:rsidR="00000000" w:rsidRPr="00000000">
              <w:rPr>
                <w:sz w:val="16"/>
                <w:szCs w:val="16"/>
                <w:rtl w:val="0"/>
              </w:rPr>
              <w:t xml:space="preserve">AFL</w:t>
            </w:r>
          </w:p>
        </w:tc>
      </w:tr>
    </w:tbl>
    <w:p w:rsidR="00000000" w:rsidDel="00000000" w:rsidP="00000000" w:rsidRDefault="00000000" w:rsidRPr="00000000" w14:paraId="000005E9">
      <w:pPr>
        <w:spacing w:after="0" w:line="240" w:lineRule="auto"/>
        <w:rPr/>
      </w:pPr>
      <w:r w:rsidDel="00000000" w:rsidR="00000000" w:rsidRPr="00000000">
        <w:rPr>
          <w:rtl w:val="0"/>
        </w:rPr>
        <w:t xml:space="preserve">Ongoing Skills </w:t>
      </w:r>
    </w:p>
    <w:p w:rsidR="00000000" w:rsidDel="00000000" w:rsidP="00000000" w:rsidRDefault="00000000" w:rsidRPr="00000000" w14:paraId="000005EA">
      <w:pPr>
        <w:spacing w:after="0" w:line="240" w:lineRule="auto"/>
        <w:rPr/>
      </w:pPr>
      <w:r w:rsidDel="00000000" w:rsidR="00000000" w:rsidRPr="00000000">
        <w:rPr>
          <w:rtl w:val="0"/>
        </w:rPr>
      </w:r>
    </w:p>
    <w:p w:rsidR="00000000" w:rsidDel="00000000" w:rsidP="00000000" w:rsidRDefault="00000000" w:rsidRPr="00000000" w14:paraId="000005EB">
      <w:pPr>
        <w:spacing w:after="0" w:line="240" w:lineRule="auto"/>
        <w:rPr/>
      </w:pPr>
      <w:r w:rsidDel="00000000" w:rsidR="00000000" w:rsidRPr="00000000">
        <w:rPr>
          <w:rtl w:val="0"/>
        </w:rPr>
      </w:r>
    </w:p>
    <w:tbl>
      <w:tblPr>
        <w:tblStyle w:val="Table2"/>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29"/>
        <w:gridCol w:w="5129"/>
        <w:gridCol w:w="5130"/>
        <w:tblGridChange w:id="0">
          <w:tblGrid>
            <w:gridCol w:w="5129"/>
            <w:gridCol w:w="5129"/>
            <w:gridCol w:w="5130"/>
          </w:tblGrid>
        </w:tblGridChange>
      </w:tblGrid>
      <w:tr>
        <w:trPr>
          <w:cantSplit w:val="0"/>
          <w:tblHeader w:val="0"/>
        </w:trPr>
        <w:tc>
          <w:tcPr/>
          <w:p w:rsidR="00000000" w:rsidDel="00000000" w:rsidP="00000000" w:rsidRDefault="00000000" w:rsidRPr="00000000" w14:paraId="000005EC">
            <w:pPr>
              <w:spacing w:after="0" w:line="240" w:lineRule="auto"/>
              <w:rPr/>
            </w:pPr>
            <w:r w:rsidDel="00000000" w:rsidR="00000000" w:rsidRPr="00000000">
              <w:rPr>
                <w:rtl w:val="0"/>
              </w:rPr>
            </w:r>
          </w:p>
        </w:tc>
        <w:tc>
          <w:tcPr/>
          <w:p w:rsidR="00000000" w:rsidDel="00000000" w:rsidP="00000000" w:rsidRDefault="00000000" w:rsidRPr="00000000" w14:paraId="000005ED">
            <w:pPr>
              <w:spacing w:after="0" w:line="240" w:lineRule="auto"/>
              <w:rPr/>
            </w:pPr>
            <w:r w:rsidDel="00000000" w:rsidR="00000000" w:rsidRPr="00000000">
              <w:rPr>
                <w:rtl w:val="0"/>
              </w:rPr>
              <w:t xml:space="preserve">Year 3</w:t>
            </w:r>
          </w:p>
        </w:tc>
        <w:tc>
          <w:tcPr/>
          <w:p w:rsidR="00000000" w:rsidDel="00000000" w:rsidP="00000000" w:rsidRDefault="00000000" w:rsidRPr="00000000" w14:paraId="000005EE">
            <w:pPr>
              <w:spacing w:after="0" w:line="240" w:lineRule="auto"/>
              <w:rPr/>
            </w:pPr>
            <w:r w:rsidDel="00000000" w:rsidR="00000000" w:rsidRPr="00000000">
              <w:rPr>
                <w:rtl w:val="0"/>
              </w:rPr>
              <w:t xml:space="preserve">Year 4</w:t>
            </w:r>
          </w:p>
        </w:tc>
      </w:tr>
      <w:tr>
        <w:trPr>
          <w:cantSplit w:val="0"/>
          <w:tblHeader w:val="0"/>
        </w:trPr>
        <w:tc>
          <w:tcPr/>
          <w:p w:rsidR="00000000" w:rsidDel="00000000" w:rsidP="00000000" w:rsidRDefault="00000000" w:rsidRPr="00000000" w14:paraId="000005EF">
            <w:pPr>
              <w:spacing w:after="0" w:line="240" w:lineRule="auto"/>
              <w:rPr/>
            </w:pPr>
            <w:r w:rsidDel="00000000" w:rsidR="00000000" w:rsidRPr="00000000">
              <w:rPr>
                <w:rtl w:val="0"/>
              </w:rPr>
              <w:t xml:space="preserve">Ongoing skills</w:t>
            </w:r>
          </w:p>
        </w:tc>
        <w:tc>
          <w:tcPr/>
          <w:p w:rsidR="00000000" w:rsidDel="00000000" w:rsidP="00000000" w:rsidRDefault="00000000" w:rsidRPr="00000000" w14:paraId="000005F0">
            <w:pPr>
              <w:spacing w:after="0" w:line="240" w:lineRule="auto"/>
              <w:rPr>
                <w:sz w:val="16"/>
                <w:szCs w:val="16"/>
              </w:rPr>
            </w:pPr>
            <w:r w:rsidDel="00000000" w:rsidR="00000000" w:rsidRPr="00000000">
              <w:rPr>
                <w:sz w:val="16"/>
                <w:szCs w:val="16"/>
                <w:rtl w:val="0"/>
              </w:rPr>
              <w:t xml:space="preserve">Understanding what a noun, adjective, verb, adverb means.</w:t>
            </w:r>
          </w:p>
          <w:p w:rsidR="00000000" w:rsidDel="00000000" w:rsidP="00000000" w:rsidRDefault="00000000" w:rsidRPr="00000000" w14:paraId="000005F1">
            <w:pPr>
              <w:spacing w:after="0" w:line="240" w:lineRule="auto"/>
              <w:rPr>
                <w:sz w:val="16"/>
                <w:szCs w:val="16"/>
              </w:rPr>
            </w:pPr>
            <w:r w:rsidDel="00000000" w:rsidR="00000000" w:rsidRPr="00000000">
              <w:rPr>
                <w:sz w:val="16"/>
                <w:szCs w:val="16"/>
                <w:rtl w:val="0"/>
              </w:rPr>
              <w:t xml:space="preserve">Choose the most appropriate nouns.</w:t>
            </w:r>
          </w:p>
          <w:p w:rsidR="00000000" w:rsidDel="00000000" w:rsidP="00000000" w:rsidRDefault="00000000" w:rsidRPr="00000000" w14:paraId="000005F2">
            <w:pPr>
              <w:spacing w:after="0" w:line="240" w:lineRule="auto"/>
              <w:rPr/>
            </w:pPr>
            <w:r w:rsidDel="00000000" w:rsidR="00000000" w:rsidRPr="00000000">
              <w:rPr>
                <w:sz w:val="16"/>
                <w:szCs w:val="16"/>
                <w:rtl w:val="0"/>
              </w:rPr>
              <w:t xml:space="preserve">Use adverbs to show when something happened (Time)</w:t>
            </w:r>
            <w:r w:rsidDel="00000000" w:rsidR="00000000" w:rsidRPr="00000000">
              <w:rPr>
                <w:rtl w:val="0"/>
              </w:rPr>
            </w:r>
          </w:p>
        </w:tc>
        <w:tc>
          <w:tcPr/>
          <w:p w:rsidR="00000000" w:rsidDel="00000000" w:rsidP="00000000" w:rsidRDefault="00000000" w:rsidRPr="00000000" w14:paraId="000005F3">
            <w:pPr>
              <w:spacing w:after="0" w:line="240" w:lineRule="auto"/>
              <w:rPr>
                <w:b w:val="1"/>
                <w:sz w:val="16"/>
                <w:szCs w:val="16"/>
              </w:rPr>
            </w:pPr>
            <w:r w:rsidDel="00000000" w:rsidR="00000000" w:rsidRPr="00000000">
              <w:rPr>
                <w:b w:val="1"/>
                <w:sz w:val="16"/>
                <w:szCs w:val="16"/>
                <w:rtl w:val="0"/>
              </w:rPr>
              <w:t xml:space="preserve">Use the Standard Form of English, drawing on my knowledge of Subject Verb Agreement.</w:t>
            </w:r>
          </w:p>
          <w:p w:rsidR="00000000" w:rsidDel="00000000" w:rsidP="00000000" w:rsidRDefault="00000000" w:rsidRPr="00000000" w14:paraId="000005F4">
            <w:pPr>
              <w:spacing w:after="0" w:line="240" w:lineRule="auto"/>
              <w:rPr>
                <w:sz w:val="16"/>
                <w:szCs w:val="16"/>
              </w:rPr>
            </w:pPr>
            <w:r w:rsidDel="00000000" w:rsidR="00000000" w:rsidRPr="00000000">
              <w:rPr>
                <w:sz w:val="16"/>
                <w:szCs w:val="16"/>
                <w:rtl w:val="0"/>
              </w:rPr>
              <w:t xml:space="preserve">Identify the difference between simple past and simple present tense.</w:t>
            </w:r>
          </w:p>
          <w:p w:rsidR="00000000" w:rsidDel="00000000" w:rsidP="00000000" w:rsidRDefault="00000000" w:rsidRPr="00000000" w14:paraId="000005F5">
            <w:pPr>
              <w:spacing w:after="0" w:line="240" w:lineRule="auto"/>
              <w:rPr/>
            </w:pPr>
            <w:r w:rsidDel="00000000" w:rsidR="00000000" w:rsidRPr="00000000">
              <w:rPr>
                <w:sz w:val="16"/>
                <w:szCs w:val="16"/>
                <w:rtl w:val="0"/>
              </w:rPr>
              <w:t xml:space="preserve">Understand the difference between the use of conjunctions, adverbs and prepositions and can explain this.</w:t>
            </w:r>
            <w:r w:rsidDel="00000000" w:rsidR="00000000" w:rsidRPr="00000000">
              <w:rPr>
                <w:rtl w:val="0"/>
              </w:rPr>
            </w:r>
          </w:p>
        </w:tc>
      </w:tr>
      <w:tr>
        <w:trPr>
          <w:cantSplit w:val="0"/>
          <w:tblHeader w:val="0"/>
        </w:trPr>
        <w:tc>
          <w:tcPr/>
          <w:p w:rsidR="00000000" w:rsidDel="00000000" w:rsidP="00000000" w:rsidRDefault="00000000" w:rsidRPr="00000000" w14:paraId="000005F6">
            <w:pPr>
              <w:spacing w:after="0" w:line="240" w:lineRule="auto"/>
              <w:rPr/>
            </w:pPr>
            <w:r w:rsidDel="00000000" w:rsidR="00000000" w:rsidRPr="00000000">
              <w:rPr>
                <w:rtl w:val="0"/>
              </w:rPr>
              <w:t xml:space="preserve">SPAG to be taught separately</w:t>
            </w:r>
          </w:p>
        </w:tc>
        <w:tc>
          <w:tcPr/>
          <w:p w:rsidR="00000000" w:rsidDel="00000000" w:rsidP="00000000" w:rsidRDefault="00000000" w:rsidRPr="00000000" w14:paraId="000005F7">
            <w:pPr>
              <w:spacing w:after="0" w:line="240" w:lineRule="auto"/>
              <w:rPr>
                <w:sz w:val="16"/>
                <w:szCs w:val="16"/>
              </w:rPr>
            </w:pPr>
            <w:r w:rsidDel="00000000" w:rsidR="00000000" w:rsidRPr="00000000">
              <w:rPr>
                <w:rtl w:val="0"/>
              </w:rPr>
            </w:r>
          </w:p>
          <w:p w:rsidR="00000000" w:rsidDel="00000000" w:rsidP="00000000" w:rsidRDefault="00000000" w:rsidRPr="00000000" w14:paraId="000005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prepositions to express time.</w:t>
            </w:r>
          </w:p>
          <w:p w:rsidR="00000000" w:rsidDel="00000000" w:rsidP="00000000" w:rsidRDefault="00000000" w:rsidRPr="00000000" w14:paraId="000005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adverbs to show where something happened. (Place)</w:t>
            </w:r>
          </w:p>
          <w:p w:rsidR="00000000" w:rsidDel="00000000" w:rsidP="00000000" w:rsidRDefault="00000000" w:rsidRPr="00000000" w14:paraId="000005FA">
            <w:pPr>
              <w:spacing w:after="0" w:line="240" w:lineRule="auto"/>
              <w:rPr/>
            </w:pPr>
            <w:r w:rsidDel="00000000" w:rsidR="00000000" w:rsidRPr="00000000">
              <w:rPr>
                <w:sz w:val="16"/>
                <w:szCs w:val="16"/>
                <w:rtl w:val="0"/>
              </w:rPr>
              <w:t xml:space="preserve">Use conjunctions for place (Where and Wherever).</w:t>
            </w:r>
            <w:r w:rsidDel="00000000" w:rsidR="00000000" w:rsidRPr="00000000">
              <w:rPr>
                <w:rtl w:val="0"/>
              </w:rPr>
            </w:r>
          </w:p>
        </w:tc>
        <w:tc>
          <w:tcPr/>
          <w:p w:rsidR="00000000" w:rsidDel="00000000" w:rsidP="00000000" w:rsidRDefault="00000000" w:rsidRPr="00000000" w14:paraId="000005FB">
            <w:pPr>
              <w:spacing w:after="0" w:line="240" w:lineRule="auto"/>
              <w:rPr/>
            </w:pPr>
            <w:r w:rsidDel="00000000" w:rsidR="00000000" w:rsidRPr="00000000">
              <w:rPr>
                <w:rtl w:val="0"/>
              </w:rPr>
              <w:t xml:space="preserve">Know the difference between the plural and possessive ‘s’</w:t>
            </w:r>
          </w:p>
          <w:p w:rsidR="00000000" w:rsidDel="00000000" w:rsidP="00000000" w:rsidRDefault="00000000" w:rsidRPr="00000000" w14:paraId="000005FC">
            <w:pPr>
              <w:spacing w:after="0" w:line="240" w:lineRule="auto"/>
              <w:rPr>
                <w:sz w:val="16"/>
                <w:szCs w:val="16"/>
              </w:rPr>
            </w:pPr>
            <w:r w:rsidDel="00000000" w:rsidR="00000000" w:rsidRPr="00000000">
              <w:rPr>
                <w:sz w:val="16"/>
                <w:szCs w:val="16"/>
                <w:rtl w:val="0"/>
              </w:rPr>
              <w:t xml:space="preserve">Use an apostrophe for plural possession with regular plurals.</w:t>
            </w:r>
          </w:p>
          <w:p w:rsidR="00000000" w:rsidDel="00000000" w:rsidP="00000000" w:rsidRDefault="00000000" w:rsidRPr="00000000" w14:paraId="000005FD">
            <w:pPr>
              <w:spacing w:after="0" w:line="240" w:lineRule="auto"/>
              <w:rPr>
                <w:sz w:val="16"/>
                <w:szCs w:val="16"/>
              </w:rPr>
            </w:pPr>
            <w:r w:rsidDel="00000000" w:rsidR="00000000" w:rsidRPr="00000000">
              <w:rPr>
                <w:sz w:val="16"/>
                <w:szCs w:val="16"/>
                <w:rtl w:val="0"/>
              </w:rPr>
              <w:t xml:space="preserve">Add an ‘s’ to show plural and use irregular plural noun forms of plural. -es words (foxes, boxes).</w:t>
            </w:r>
          </w:p>
          <w:p w:rsidR="00000000" w:rsidDel="00000000" w:rsidP="00000000" w:rsidRDefault="00000000" w:rsidRPr="00000000" w14:paraId="000005FE">
            <w:pPr>
              <w:spacing w:after="0" w:line="240" w:lineRule="auto"/>
              <w:rPr>
                <w:sz w:val="16"/>
                <w:szCs w:val="16"/>
              </w:rPr>
            </w:pPr>
            <w:r w:rsidDel="00000000" w:rsidR="00000000" w:rsidRPr="00000000">
              <w:rPr>
                <w:sz w:val="16"/>
                <w:szCs w:val="16"/>
                <w:rtl w:val="0"/>
              </w:rPr>
              <w:t xml:space="preserve">Add an ‘s’ to show plural and use irregular plural noun forms of plural (children, women)</w:t>
            </w:r>
          </w:p>
        </w:tc>
      </w:tr>
    </w:tbl>
    <w:p w:rsidR="00000000" w:rsidDel="00000000" w:rsidP="00000000" w:rsidRDefault="00000000" w:rsidRPr="00000000" w14:paraId="000005FF">
      <w:pPr>
        <w:spacing w:after="0" w:line="240" w:lineRule="auto"/>
        <w:rPr/>
      </w:pPr>
      <w:r w:rsidDel="00000000" w:rsidR="00000000" w:rsidRPr="00000000">
        <w:rPr>
          <w:rtl w:val="0"/>
        </w:rPr>
      </w:r>
    </w:p>
    <w:p w:rsidR="00000000" w:rsidDel="00000000" w:rsidP="00000000" w:rsidRDefault="00000000" w:rsidRPr="00000000" w14:paraId="00000600">
      <w:pPr>
        <w:spacing w:after="0" w:line="240" w:lineRule="auto"/>
        <w:rPr/>
      </w:pPr>
      <w:r w:rsidDel="00000000" w:rsidR="00000000" w:rsidRPr="00000000">
        <w:rPr>
          <w:rtl w:val="0"/>
        </w:rPr>
      </w:r>
    </w:p>
    <w:tbl>
      <w:tblPr>
        <w:tblStyle w:val="Table3"/>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4"/>
        <w:gridCol w:w="2564"/>
        <w:gridCol w:w="2565"/>
        <w:gridCol w:w="2565"/>
        <w:gridCol w:w="2565"/>
        <w:gridCol w:w="2565"/>
        <w:tblGridChange w:id="0">
          <w:tblGrid>
            <w:gridCol w:w="2564"/>
            <w:gridCol w:w="2564"/>
            <w:gridCol w:w="2565"/>
            <w:gridCol w:w="2565"/>
            <w:gridCol w:w="2565"/>
            <w:gridCol w:w="2565"/>
          </w:tblGrid>
        </w:tblGridChange>
      </w:tblGrid>
      <w:tr>
        <w:trPr>
          <w:cantSplit w:val="0"/>
          <w:tblHeader w:val="0"/>
        </w:trPr>
        <w:tc>
          <w:tcPr/>
          <w:p w:rsidR="00000000" w:rsidDel="00000000" w:rsidP="00000000" w:rsidRDefault="00000000" w:rsidRPr="00000000" w14:paraId="000006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Letter</w:t>
            </w:r>
          </w:p>
        </w:tc>
        <w:tc>
          <w:tcPr/>
          <w:p w:rsidR="00000000" w:rsidDel="00000000" w:rsidP="00000000" w:rsidRDefault="00000000" w:rsidRPr="00000000" w14:paraId="000006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w:t>
            </w:r>
          </w:p>
        </w:tc>
        <w:tc>
          <w:tcPr/>
          <w:p w:rsidR="00000000" w:rsidDel="00000000" w:rsidP="00000000" w:rsidRDefault="00000000" w:rsidRPr="00000000" w14:paraId="000006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Diary</w:t>
            </w:r>
          </w:p>
        </w:tc>
        <w:tc>
          <w:tcPr/>
          <w:p w:rsidR="00000000" w:rsidDel="00000000" w:rsidP="00000000" w:rsidRDefault="00000000" w:rsidRPr="00000000" w14:paraId="000006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Setting</w:t>
            </w:r>
          </w:p>
        </w:tc>
        <w:tc>
          <w:tcPr/>
          <w:p w:rsidR="00000000" w:rsidDel="00000000" w:rsidP="00000000" w:rsidRDefault="00000000" w:rsidRPr="00000000" w14:paraId="000006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Persuasive Letter</w:t>
            </w:r>
          </w:p>
        </w:tc>
        <w:tc>
          <w:tcPr/>
          <w:p w:rsidR="00000000" w:rsidDel="00000000" w:rsidP="00000000" w:rsidRDefault="00000000" w:rsidRPr="00000000" w14:paraId="000006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Character description</w:t>
            </w:r>
          </w:p>
        </w:tc>
      </w:tr>
      <w:tr>
        <w:trPr>
          <w:cantSplit w:val="0"/>
          <w:tblHeader w:val="0"/>
        </w:trPr>
        <w:tc>
          <w:tcPr/>
          <w:p w:rsidR="00000000" w:rsidDel="00000000" w:rsidP="00000000" w:rsidRDefault="00000000" w:rsidRPr="00000000" w14:paraId="000006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the sender’s address</w:t>
            </w:r>
          </w:p>
          <w:p w:rsidR="00000000" w:rsidDel="00000000" w:rsidP="00000000" w:rsidRDefault="00000000" w:rsidRPr="00000000" w14:paraId="000006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appropriate greeting</w:t>
            </w:r>
          </w:p>
          <w:p w:rsidR="00000000" w:rsidDel="00000000" w:rsidP="00000000" w:rsidRDefault="00000000" w:rsidRPr="00000000" w14:paraId="000006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 include future</w:t>
            </w:r>
          </w:p>
          <w:p w:rsidR="00000000" w:rsidDel="00000000" w:rsidP="00000000" w:rsidRDefault="00000000" w:rsidRPr="00000000" w14:paraId="000006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tense in the conclusion</w:t>
            </w:r>
          </w:p>
          <w:p w:rsidR="00000000" w:rsidDel="00000000" w:rsidP="00000000" w:rsidRDefault="00000000" w:rsidRPr="00000000" w14:paraId="000006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perfect tense. Write an introduction. Accurate use of tenses (explore future tense)</w:t>
            </w:r>
          </w:p>
          <w:p w:rsidR="00000000" w:rsidDel="00000000" w:rsidP="00000000" w:rsidRDefault="00000000" w:rsidRPr="00000000" w14:paraId="000006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 for time / order</w:t>
            </w:r>
          </w:p>
          <w:p w:rsidR="00000000" w:rsidDel="00000000" w:rsidP="00000000" w:rsidRDefault="00000000" w:rsidRPr="00000000" w14:paraId="000006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chatty language</w:t>
            </w:r>
          </w:p>
          <w:p w:rsidR="00000000" w:rsidDel="00000000" w:rsidP="00000000" w:rsidRDefault="00000000" w:rsidRPr="00000000" w14:paraId="000006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Questions sentences. Wider range of contractions. Greeting and signing off (own choice). Consider the audience</w:t>
            </w:r>
          </w:p>
        </w:tc>
        <w:tc>
          <w:tcPr/>
          <w:p w:rsidR="00000000" w:rsidDel="00000000" w:rsidP="00000000" w:rsidRDefault="00000000" w:rsidRPr="00000000" w14:paraId="000006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6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6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simple speech with inverted commas. Limited speech</w:t>
            </w:r>
          </w:p>
          <w:p w:rsidR="00000000" w:rsidDel="00000000" w:rsidP="00000000" w:rsidRDefault="00000000" w:rsidRPr="00000000" w14:paraId="000006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Detailed description of character OR setting</w:t>
            </w:r>
          </w:p>
        </w:tc>
        <w:tc>
          <w:tcPr/>
          <w:p w:rsidR="00000000" w:rsidDel="00000000" w:rsidP="00000000" w:rsidRDefault="00000000" w:rsidRPr="00000000" w14:paraId="000006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perfect and present progressive tenses. Experiment with future tense. Informal voice. Paragraphs for events. Varied language to convey thoughts and feelings. Adverbs as openers. Addresses the diary directly. Includes opinions and facts</w:t>
            </w:r>
          </w:p>
          <w:p w:rsidR="00000000" w:rsidDel="00000000" w:rsidP="00000000" w:rsidRDefault="00000000" w:rsidRPr="00000000" w14:paraId="000006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chatty language</w:t>
            </w:r>
          </w:p>
          <w:p w:rsidR="00000000" w:rsidDel="00000000" w:rsidP="00000000" w:rsidRDefault="00000000" w:rsidRPr="00000000" w14:paraId="000006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Ambitious words to describe people and settings. Talks about secret / private feelings and opinions</w:t>
            </w:r>
          </w:p>
          <w:p w:rsidR="00000000" w:rsidDel="00000000" w:rsidP="00000000" w:rsidRDefault="00000000" w:rsidRPr="00000000" w14:paraId="000006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Includes events that are important to the writer. Use paragraphs to organise events</w:t>
            </w:r>
          </w:p>
        </w:tc>
        <w:tc>
          <w:tcPr/>
          <w:p w:rsidR="00000000" w:rsidDel="00000000" w:rsidP="00000000" w:rsidRDefault="00000000" w:rsidRPr="00000000" w14:paraId="000006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6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Fronted adverbials for place and manner</w:t>
            </w:r>
          </w:p>
          <w:p w:rsidR="00000000" w:rsidDel="00000000" w:rsidP="00000000" w:rsidRDefault="00000000" w:rsidRPr="00000000" w14:paraId="000006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Adjective, adjective</w:t>
            </w:r>
          </w:p>
          <w:p w:rsidR="00000000" w:rsidDel="00000000" w:rsidP="00000000" w:rsidRDefault="00000000" w:rsidRPr="00000000" w14:paraId="000006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Powerful verbs</w:t>
            </w:r>
          </w:p>
        </w:tc>
        <w:tc>
          <w:tcPr/>
          <w:p w:rsidR="00000000" w:rsidDel="00000000" w:rsidP="00000000" w:rsidRDefault="00000000" w:rsidRPr="00000000" w14:paraId="000006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Can take the form of an advert and may not even be written in complete sentences.</w:t>
            </w:r>
          </w:p>
          <w:p w:rsidR="00000000" w:rsidDel="00000000" w:rsidP="00000000" w:rsidRDefault="00000000" w:rsidRPr="00000000" w14:paraId="000006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Words / phrases might be used to advertise the product.</w:t>
            </w:r>
          </w:p>
          <w:p w:rsidR="00000000" w:rsidDel="00000000" w:rsidP="00000000" w:rsidRDefault="00000000" w:rsidRPr="00000000" w14:paraId="000006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 Catchy title and/or slogan. Appeals to the senses</w:t>
            </w:r>
          </w:p>
          <w:p w:rsidR="00000000" w:rsidDel="00000000" w:rsidP="00000000" w:rsidRDefault="00000000" w:rsidRPr="00000000" w14:paraId="000006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alliteration, rhyming words and word play to make it memorable and fun. Exaggerate positive points</w:t>
            </w:r>
          </w:p>
          <w:p w:rsidR="00000000" w:rsidDel="00000000" w:rsidP="00000000" w:rsidRDefault="00000000" w:rsidRPr="00000000" w14:paraId="000006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Pictures. Powerful verbs and ENPs</w:t>
            </w:r>
          </w:p>
        </w:tc>
        <w:tc>
          <w:tcPr/>
          <w:p w:rsidR="00000000" w:rsidDel="00000000" w:rsidP="00000000" w:rsidRDefault="00000000" w:rsidRPr="00000000" w14:paraId="000006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6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More ambitious vocabulary choices</w:t>
            </w:r>
          </w:p>
          <w:p w:rsidR="00000000" w:rsidDel="00000000" w:rsidP="00000000" w:rsidRDefault="00000000" w:rsidRPr="00000000" w14:paraId="000006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Range of prepositional phrases as openers</w:t>
            </w:r>
          </w:p>
          <w:p w:rsidR="00000000" w:rsidDel="00000000" w:rsidP="00000000" w:rsidRDefault="00000000" w:rsidRPr="00000000" w14:paraId="000006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6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speech to show personality</w:t>
            </w:r>
          </w:p>
        </w:tc>
      </w:tr>
      <w:tr>
        <w:trPr>
          <w:cantSplit w:val="0"/>
          <w:tblHeader w:val="0"/>
        </w:trPr>
        <w:tc>
          <w:tcPr/>
          <w:p w:rsidR="00000000" w:rsidDel="00000000" w:rsidP="00000000" w:rsidRDefault="00000000" w:rsidRPr="00000000" w14:paraId="000006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Explanation</w:t>
            </w:r>
          </w:p>
        </w:tc>
        <w:tc>
          <w:tcPr/>
          <w:p w:rsidR="00000000" w:rsidDel="00000000" w:rsidP="00000000" w:rsidRDefault="00000000" w:rsidRPr="00000000" w14:paraId="000006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Biography</w:t>
            </w:r>
          </w:p>
        </w:tc>
        <w:tc>
          <w:tcPr/>
          <w:p w:rsidR="00000000" w:rsidDel="00000000" w:rsidP="00000000" w:rsidRDefault="00000000" w:rsidRPr="00000000" w14:paraId="000006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Non-chron.</w:t>
            </w:r>
          </w:p>
        </w:tc>
        <w:tc>
          <w:tcPr/>
          <w:p w:rsidR="00000000" w:rsidDel="00000000" w:rsidP="00000000" w:rsidRDefault="00000000" w:rsidRPr="00000000" w14:paraId="000006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Newspaper</w:t>
            </w:r>
          </w:p>
        </w:tc>
        <w:tc>
          <w:tcPr/>
          <w:p w:rsidR="00000000" w:rsidDel="00000000" w:rsidP="00000000" w:rsidRDefault="00000000" w:rsidRPr="00000000" w14:paraId="000006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Instructions</w:t>
            </w:r>
          </w:p>
        </w:tc>
        <w:tc>
          <w:tcPr/>
          <w:p w:rsidR="00000000" w:rsidDel="00000000" w:rsidP="00000000" w:rsidRDefault="00000000" w:rsidRPr="00000000" w14:paraId="000006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Recount</w:t>
            </w:r>
          </w:p>
        </w:tc>
      </w:tr>
      <w:tr>
        <w:trPr>
          <w:cantSplit w:val="0"/>
          <w:tblHeader w:val="0"/>
        </w:trPr>
        <w:tc>
          <w:tcPr/>
          <w:p w:rsidR="00000000" w:rsidDel="00000000" w:rsidP="00000000" w:rsidRDefault="00000000" w:rsidRPr="00000000" w14:paraId="000006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how or why in the title</w:t>
            </w:r>
          </w:p>
          <w:p w:rsidR="00000000" w:rsidDel="00000000" w:rsidP="00000000" w:rsidRDefault="00000000" w:rsidRPr="00000000" w14:paraId="000006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Persuasive question in the introduction</w:t>
            </w:r>
          </w:p>
          <w:p w:rsidR="00000000" w:rsidDel="00000000" w:rsidP="00000000" w:rsidRDefault="00000000" w:rsidRPr="00000000" w14:paraId="000006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More detailed introduction</w:t>
            </w:r>
          </w:p>
          <w:p w:rsidR="00000000" w:rsidDel="00000000" w:rsidP="00000000" w:rsidRDefault="00000000" w:rsidRPr="00000000" w14:paraId="000006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Closing statement</w:t>
            </w:r>
          </w:p>
          <w:p w:rsidR="00000000" w:rsidDel="00000000" w:rsidP="00000000" w:rsidRDefault="00000000" w:rsidRPr="00000000" w14:paraId="000006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given by the teacher</w:t>
            </w:r>
          </w:p>
          <w:p w:rsidR="00000000" w:rsidDel="00000000" w:rsidP="00000000" w:rsidRDefault="00000000" w:rsidRPr="00000000" w14:paraId="000006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Very directed research</w:t>
            </w:r>
          </w:p>
          <w:p w:rsidR="00000000" w:rsidDel="00000000" w:rsidP="00000000" w:rsidRDefault="00000000" w:rsidRPr="00000000" w14:paraId="000006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Given subheadings</w:t>
            </w:r>
          </w:p>
          <w:p w:rsidR="00000000" w:rsidDel="00000000" w:rsidP="00000000" w:rsidRDefault="00000000" w:rsidRPr="00000000" w14:paraId="000006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6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because / as / so /since</w:t>
            </w:r>
          </w:p>
        </w:tc>
        <w:tc>
          <w:tcPr/>
          <w:p w:rsidR="00000000" w:rsidDel="00000000" w:rsidP="00000000" w:rsidRDefault="00000000" w:rsidRPr="00000000" w14:paraId="000006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 the past tense</w:t>
            </w:r>
          </w:p>
          <w:p w:rsidR="00000000" w:rsidDel="00000000" w:rsidP="00000000" w:rsidRDefault="00000000" w:rsidRPr="00000000" w14:paraId="000006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Third person</w:t>
            </w:r>
          </w:p>
          <w:p w:rsidR="00000000" w:rsidDel="00000000" w:rsidP="00000000" w:rsidRDefault="00000000" w:rsidRPr="00000000" w14:paraId="000006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Opening sentence to summarise life</w:t>
            </w:r>
          </w:p>
          <w:p w:rsidR="00000000" w:rsidDel="00000000" w:rsidP="00000000" w:rsidRDefault="00000000" w:rsidRPr="00000000" w14:paraId="000006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and accomplishments about the person</w:t>
            </w:r>
          </w:p>
          <w:p w:rsidR="00000000" w:rsidDel="00000000" w:rsidP="00000000" w:rsidRDefault="00000000" w:rsidRPr="00000000" w14:paraId="000006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Details about family</w:t>
            </w:r>
          </w:p>
        </w:tc>
        <w:tc>
          <w:tcPr/>
          <w:p w:rsidR="00000000" w:rsidDel="00000000" w:rsidP="00000000" w:rsidRDefault="00000000" w:rsidRPr="00000000" w14:paraId="000006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Teacher led research (content provided by teacher)</w:t>
            </w:r>
          </w:p>
          <w:p w:rsidR="00000000" w:rsidDel="00000000" w:rsidP="00000000" w:rsidRDefault="00000000" w:rsidRPr="00000000" w14:paraId="000006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given sub-headings but arrange information independently</w:t>
            </w:r>
          </w:p>
          <w:p w:rsidR="00000000" w:rsidDel="00000000" w:rsidP="00000000" w:rsidRDefault="00000000" w:rsidRPr="00000000" w14:paraId="000006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Generate captions for given images</w:t>
            </w:r>
          </w:p>
          <w:p w:rsidR="00000000" w:rsidDel="00000000" w:rsidP="00000000" w:rsidRDefault="00000000" w:rsidRPr="00000000" w14:paraId="000006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Begin to use the 5w’s in the introduction</w:t>
            </w:r>
          </w:p>
          <w:p w:rsidR="00000000" w:rsidDel="00000000" w:rsidP="00000000" w:rsidRDefault="00000000" w:rsidRPr="00000000" w14:paraId="000006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Provided reason for processes</w:t>
            </w:r>
          </w:p>
        </w:tc>
        <w:tc>
          <w:tcPr/>
          <w:p w:rsidR="00000000" w:rsidDel="00000000" w:rsidP="00000000" w:rsidRDefault="00000000" w:rsidRPr="00000000" w14:paraId="000006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Persuasive introduction.</w:t>
            </w:r>
          </w:p>
          <w:p w:rsidR="00000000" w:rsidDel="00000000" w:rsidP="00000000" w:rsidRDefault="00000000" w:rsidRPr="00000000" w14:paraId="000006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Subheadings – Equipment and method. Openers (time adverbials, imperative verbs, -ly adverbs +subordinating conjunctions).</w:t>
            </w:r>
          </w:p>
          <w:p w:rsidR="00000000" w:rsidDel="00000000" w:rsidP="00000000" w:rsidRDefault="00000000" w:rsidRPr="00000000" w14:paraId="000006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range of openers.</w:t>
            </w:r>
          </w:p>
          <w:p w:rsidR="00000000" w:rsidDel="00000000" w:rsidP="00000000" w:rsidRDefault="00000000" w:rsidRPr="00000000" w14:paraId="000006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Equipment subheading will be followed by a colon and bullet points. Technical vocabulary / scientific vocabulary. Prepositional phrases Top tips / safety tips / handy hints at the end.</w:t>
            </w:r>
          </w:p>
        </w:tc>
        <w:tc>
          <w:tcPr/>
          <w:p w:rsidR="00000000" w:rsidDel="00000000" w:rsidP="00000000" w:rsidRDefault="00000000" w:rsidRPr="00000000" w14:paraId="000006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Present/past perfect tense</w:t>
            </w:r>
          </w:p>
          <w:p w:rsidR="00000000" w:rsidDel="00000000" w:rsidP="00000000" w:rsidRDefault="00000000" w:rsidRPr="00000000" w14:paraId="000006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Range of emotions to describe feelings</w:t>
            </w:r>
          </w:p>
          <w:p w:rsidR="00000000" w:rsidDel="00000000" w:rsidP="00000000" w:rsidRDefault="00000000" w:rsidRPr="00000000" w14:paraId="000006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 for time order of events</w:t>
            </w:r>
          </w:p>
          <w:p w:rsidR="00000000" w:rsidDel="00000000" w:rsidP="00000000" w:rsidRDefault="00000000" w:rsidRPr="00000000" w14:paraId="000006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Concluding paragraph</w:t>
            </w:r>
          </w:p>
        </w:tc>
      </w:tr>
      <w:tr>
        <w:trPr>
          <w:cantSplit w:val="0"/>
          <w:tblHeader w:val="0"/>
        </w:trPr>
        <w:tc>
          <w:tcPr/>
          <w:p w:rsidR="00000000" w:rsidDel="00000000" w:rsidP="00000000" w:rsidRDefault="00000000" w:rsidRPr="00000000" w14:paraId="000006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Formal Letter</w:t>
            </w:r>
          </w:p>
        </w:tc>
        <w:tc>
          <w:tcPr/>
          <w:p w:rsidR="00000000" w:rsidDel="00000000" w:rsidP="00000000" w:rsidRDefault="00000000" w:rsidRPr="00000000" w14:paraId="000006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6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 letter to request (persuasive letter). Includes address of the recipient. Include more formal sentence. Add more details organized into paragraphs</w:t>
            </w:r>
          </w:p>
          <w:p w:rsidR="00000000" w:rsidDel="00000000" w:rsidP="00000000" w:rsidRDefault="00000000" w:rsidRPr="00000000" w14:paraId="000006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Begin to use a suitable tone – choose appropriate vocabulary (from a word bank)</w:t>
            </w:r>
          </w:p>
          <w:p w:rsidR="00000000" w:rsidDel="00000000" w:rsidP="00000000" w:rsidRDefault="00000000" w:rsidRPr="00000000" w14:paraId="000006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Conclusion – saying what needs to happen next. Finish with ‘Yours Faithfully’ if you don’t know the recipient. Finish with ‘Yours Sincerely’ if you do know the recipient. Include a question for the recipient to reply to. Include a rhetorical question. Do you really want the children to have nowhere to play? Adverbs as openers</w:t>
            </w:r>
          </w:p>
          <w:p w:rsidR="00000000" w:rsidDel="00000000" w:rsidP="00000000" w:rsidRDefault="00000000" w:rsidRPr="00000000" w14:paraId="000006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Choice of formal ending</w:t>
            </w:r>
          </w:p>
        </w:tc>
        <w:tc>
          <w:tcPr/>
          <w:p w:rsidR="00000000" w:rsidDel="00000000" w:rsidP="00000000" w:rsidRDefault="00000000" w:rsidRPr="00000000" w14:paraId="000006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656">
      <w:pPr>
        <w:spacing w:after="0" w:line="240" w:lineRule="auto"/>
        <w:rPr/>
      </w:pPr>
      <w:r w:rsidDel="00000000" w:rsidR="00000000" w:rsidRPr="00000000">
        <w:rPr>
          <w:rtl w:val="0"/>
        </w:rPr>
      </w:r>
    </w:p>
    <w:p w:rsidR="00000000" w:rsidDel="00000000" w:rsidP="00000000" w:rsidRDefault="00000000" w:rsidRPr="00000000" w14:paraId="00000657">
      <w:pPr>
        <w:tabs>
          <w:tab w:val="left" w:leader="none" w:pos="2300"/>
        </w:tabs>
        <w:spacing w:after="0" w:line="240" w:lineRule="auto"/>
        <w:rPr/>
      </w:pPr>
      <w:r w:rsidDel="00000000" w:rsidR="00000000" w:rsidRPr="00000000">
        <w:rPr>
          <w:rtl w:val="0"/>
        </w:rPr>
        <w:tab/>
      </w:r>
    </w:p>
    <w:tbl>
      <w:tblPr>
        <w:tblStyle w:val="Table4"/>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4"/>
        <w:gridCol w:w="2564"/>
        <w:gridCol w:w="2565"/>
        <w:gridCol w:w="2565"/>
        <w:gridCol w:w="2565"/>
        <w:gridCol w:w="2565"/>
        <w:tblGridChange w:id="0">
          <w:tblGrid>
            <w:gridCol w:w="2564"/>
            <w:gridCol w:w="2564"/>
            <w:gridCol w:w="2565"/>
            <w:gridCol w:w="2565"/>
            <w:gridCol w:w="2565"/>
            <w:gridCol w:w="2565"/>
          </w:tblGrid>
        </w:tblGridChange>
      </w:tblGrid>
      <w:tr>
        <w:trPr>
          <w:cantSplit w:val="0"/>
          <w:tblHeader w:val="0"/>
        </w:trPr>
        <w:tc>
          <w:tcPr/>
          <w:p w:rsidR="00000000" w:rsidDel="00000000" w:rsidP="00000000" w:rsidRDefault="00000000" w:rsidRPr="00000000" w14:paraId="000006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Informal Letter</w:t>
            </w:r>
          </w:p>
        </w:tc>
        <w:tc>
          <w:tcPr/>
          <w:p w:rsidR="00000000" w:rsidDel="00000000" w:rsidP="00000000" w:rsidRDefault="00000000" w:rsidRPr="00000000" w14:paraId="000006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Retell</w:t>
            </w:r>
          </w:p>
        </w:tc>
        <w:tc>
          <w:tcPr/>
          <w:p w:rsidR="00000000" w:rsidDel="00000000" w:rsidP="00000000" w:rsidRDefault="00000000" w:rsidRPr="00000000" w14:paraId="000006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Diary</w:t>
            </w:r>
          </w:p>
        </w:tc>
        <w:tc>
          <w:tcPr/>
          <w:p w:rsidR="00000000" w:rsidDel="00000000" w:rsidP="00000000" w:rsidRDefault="00000000" w:rsidRPr="00000000" w14:paraId="000006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Setting</w:t>
            </w:r>
          </w:p>
        </w:tc>
        <w:tc>
          <w:tcPr/>
          <w:p w:rsidR="00000000" w:rsidDel="00000000" w:rsidP="00000000" w:rsidRDefault="00000000" w:rsidRPr="00000000" w14:paraId="000006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Persuasive Letter</w:t>
            </w:r>
          </w:p>
        </w:tc>
        <w:tc>
          <w:tcPr/>
          <w:p w:rsidR="00000000" w:rsidDel="00000000" w:rsidP="00000000" w:rsidRDefault="00000000" w:rsidRPr="00000000" w14:paraId="000006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Character description</w:t>
            </w:r>
          </w:p>
        </w:tc>
      </w:tr>
      <w:tr>
        <w:trPr>
          <w:cantSplit w:val="0"/>
          <w:tblHeader w:val="0"/>
        </w:trPr>
        <w:tc>
          <w:tcPr/>
          <w:p w:rsidR="00000000" w:rsidDel="00000000" w:rsidP="00000000" w:rsidRDefault="00000000" w:rsidRPr="00000000" w14:paraId="000006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 around a theme</w:t>
            </w:r>
          </w:p>
          <w:p w:rsidR="00000000" w:rsidDel="00000000" w:rsidP="00000000" w:rsidRDefault="00000000" w:rsidRPr="00000000" w14:paraId="000006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Address the reader directly</w:t>
            </w:r>
          </w:p>
          <w:p w:rsidR="00000000" w:rsidDel="00000000" w:rsidP="00000000" w:rsidRDefault="00000000" w:rsidRPr="00000000" w14:paraId="000006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perfect tense</w:t>
            </w:r>
          </w:p>
          <w:p w:rsidR="00000000" w:rsidDel="00000000" w:rsidP="00000000" w:rsidRDefault="00000000" w:rsidRPr="00000000" w14:paraId="000006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Thoughts and feelings</w:t>
            </w:r>
          </w:p>
          <w:p w:rsidR="00000000" w:rsidDel="00000000" w:rsidP="00000000" w:rsidRDefault="00000000" w:rsidRPr="00000000" w14:paraId="000006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Show don’t tell</w:t>
            </w:r>
          </w:p>
          <w:p w:rsidR="00000000" w:rsidDel="00000000" w:rsidP="00000000" w:rsidRDefault="00000000" w:rsidRPr="00000000" w14:paraId="000006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Rhetorical questions</w:t>
            </w:r>
          </w:p>
        </w:tc>
        <w:tc>
          <w:tcPr/>
          <w:p w:rsidR="00000000" w:rsidDel="00000000" w:rsidP="00000000" w:rsidRDefault="00000000" w:rsidRPr="00000000" w14:paraId="000006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6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6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6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6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Direct speech to move the action on</w:t>
            </w:r>
          </w:p>
          <w:p w:rsidR="00000000" w:rsidDel="00000000" w:rsidP="00000000" w:rsidRDefault="00000000" w:rsidRPr="00000000" w14:paraId="000006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3 part speech – what they said, who said it and how they said it (adverb)</w:t>
            </w:r>
          </w:p>
          <w:p w:rsidR="00000000" w:rsidDel="00000000" w:rsidP="00000000" w:rsidRDefault="00000000" w:rsidRPr="00000000" w14:paraId="000006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Still limit speech</w:t>
            </w:r>
          </w:p>
        </w:tc>
        <w:tc>
          <w:tcPr/>
          <w:p w:rsidR="00000000" w:rsidDel="00000000" w:rsidP="00000000" w:rsidRDefault="00000000" w:rsidRPr="00000000" w14:paraId="000006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6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rhetorical question with a subordinating conjunction</w:t>
            </w:r>
          </w:p>
        </w:tc>
        <w:tc>
          <w:tcPr/>
          <w:p w:rsidR="00000000" w:rsidDel="00000000" w:rsidP="00000000" w:rsidRDefault="00000000" w:rsidRPr="00000000" w14:paraId="000006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did they see?</w:t>
            </w:r>
          </w:p>
          <w:p w:rsidR="00000000" w:rsidDel="00000000" w:rsidP="00000000" w:rsidRDefault="00000000" w:rsidRPr="00000000" w14:paraId="000006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Simile as a sentence opener</w:t>
            </w:r>
          </w:p>
          <w:p w:rsidR="00000000" w:rsidDel="00000000" w:rsidP="00000000" w:rsidRDefault="00000000" w:rsidRPr="00000000" w14:paraId="000006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Show don’t tell to convey a character’s emotion</w:t>
            </w:r>
          </w:p>
          <w:p w:rsidR="00000000" w:rsidDel="00000000" w:rsidP="00000000" w:rsidRDefault="00000000" w:rsidRPr="00000000" w14:paraId="000006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Beginning to use personification to describe things in my writing</w:t>
            </w:r>
          </w:p>
        </w:tc>
        <w:tc>
          <w:tcPr/>
          <w:p w:rsidR="00000000" w:rsidDel="00000000" w:rsidP="00000000" w:rsidRDefault="00000000" w:rsidRPr="00000000" w14:paraId="000006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Can take the form of an advert</w:t>
            </w:r>
          </w:p>
          <w:p w:rsidR="00000000" w:rsidDel="00000000" w:rsidP="00000000" w:rsidRDefault="00000000" w:rsidRPr="00000000" w14:paraId="000006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Tell a personal story</w:t>
            </w:r>
          </w:p>
          <w:p w:rsidR="00000000" w:rsidDel="00000000" w:rsidP="00000000" w:rsidRDefault="00000000" w:rsidRPr="00000000" w14:paraId="000006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Give an expert’s opinion</w:t>
            </w:r>
          </w:p>
          <w:p w:rsidR="00000000" w:rsidDel="00000000" w:rsidP="00000000" w:rsidRDefault="00000000" w:rsidRPr="00000000" w14:paraId="000006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statistics</w:t>
            </w:r>
          </w:p>
        </w:tc>
        <w:tc>
          <w:tcPr/>
          <w:p w:rsidR="00000000" w:rsidDel="00000000" w:rsidP="00000000" w:rsidRDefault="00000000" w:rsidRPr="00000000" w14:paraId="000006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6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Explanation</w:t>
            </w:r>
          </w:p>
        </w:tc>
        <w:tc>
          <w:tcPr/>
          <w:p w:rsidR="00000000" w:rsidDel="00000000" w:rsidP="00000000" w:rsidRDefault="00000000" w:rsidRPr="00000000" w14:paraId="000006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Biography</w:t>
            </w:r>
          </w:p>
        </w:tc>
        <w:tc>
          <w:tcPr/>
          <w:p w:rsidR="00000000" w:rsidDel="00000000" w:rsidP="00000000" w:rsidRDefault="00000000" w:rsidRPr="00000000" w14:paraId="000006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Non-chron.</w:t>
            </w:r>
          </w:p>
        </w:tc>
        <w:tc>
          <w:tcPr/>
          <w:p w:rsidR="00000000" w:rsidDel="00000000" w:rsidP="00000000" w:rsidRDefault="00000000" w:rsidRPr="00000000" w14:paraId="000006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Newspaper</w:t>
            </w:r>
          </w:p>
        </w:tc>
        <w:tc>
          <w:tcPr/>
          <w:p w:rsidR="00000000" w:rsidDel="00000000" w:rsidP="00000000" w:rsidRDefault="00000000" w:rsidRPr="00000000" w14:paraId="000006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Instructions</w:t>
            </w:r>
          </w:p>
        </w:tc>
        <w:tc>
          <w:tcPr/>
          <w:p w:rsidR="00000000" w:rsidDel="00000000" w:rsidP="00000000" w:rsidRDefault="00000000" w:rsidRPr="00000000" w14:paraId="000006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Recount</w:t>
            </w:r>
          </w:p>
        </w:tc>
      </w:tr>
      <w:tr>
        <w:trPr>
          <w:cantSplit w:val="0"/>
          <w:tblHeader w:val="0"/>
        </w:trPr>
        <w:tc>
          <w:tcPr/>
          <w:p w:rsidR="00000000" w:rsidDel="00000000" w:rsidP="00000000" w:rsidRDefault="00000000" w:rsidRPr="00000000" w14:paraId="000006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 to intrigue</w:t>
            </w:r>
          </w:p>
          <w:p w:rsidR="00000000" w:rsidDel="00000000" w:rsidP="00000000" w:rsidRDefault="00000000" w:rsidRPr="00000000" w14:paraId="000006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Start to choose own subheadings</w:t>
            </w:r>
          </w:p>
          <w:p w:rsidR="00000000" w:rsidDel="00000000" w:rsidP="00000000" w:rsidRDefault="00000000" w:rsidRPr="00000000" w14:paraId="000006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 as a question</w:t>
            </w:r>
          </w:p>
          <w:p w:rsidR="00000000" w:rsidDel="00000000" w:rsidP="00000000" w:rsidRDefault="00000000" w:rsidRPr="00000000" w14:paraId="000006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Compare vocabulary</w:t>
            </w:r>
          </w:p>
          <w:p w:rsidR="00000000" w:rsidDel="00000000" w:rsidP="00000000" w:rsidRDefault="00000000" w:rsidRPr="00000000" w14:paraId="000006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wider variety of conjunctions for cause</w:t>
            </w:r>
          </w:p>
          <w:p w:rsidR="00000000" w:rsidDel="00000000" w:rsidP="00000000" w:rsidRDefault="00000000" w:rsidRPr="00000000" w14:paraId="000006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Consequently / therefore / as a result</w:t>
            </w:r>
          </w:p>
          <w:p w:rsidR="00000000" w:rsidDel="00000000" w:rsidP="00000000" w:rsidRDefault="00000000" w:rsidRPr="00000000" w14:paraId="000006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These can be used at the beginning or the middle of a sentence.</w:t>
            </w:r>
          </w:p>
        </w:tc>
        <w:tc>
          <w:tcPr/>
          <w:p w:rsidR="00000000" w:rsidDel="00000000" w:rsidP="00000000" w:rsidRDefault="00000000" w:rsidRPr="00000000" w14:paraId="000006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Includes feeling about times and occasions in their life</w:t>
            </w:r>
          </w:p>
        </w:tc>
        <w:tc>
          <w:tcPr/>
          <w:p w:rsidR="00000000" w:rsidDel="00000000" w:rsidP="00000000" w:rsidRDefault="00000000" w:rsidRPr="00000000" w14:paraId="000006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Select from a choice of sub-headings</w:t>
            </w:r>
          </w:p>
          <w:p w:rsidR="00000000" w:rsidDel="00000000" w:rsidP="00000000" w:rsidRDefault="00000000" w:rsidRPr="00000000" w14:paraId="000006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multiple paragraphs for each sub-heading</w:t>
            </w:r>
          </w:p>
          <w:p w:rsidR="00000000" w:rsidDel="00000000" w:rsidP="00000000" w:rsidRDefault="00000000" w:rsidRPr="00000000" w14:paraId="000006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5w’s independently</w:t>
            </w:r>
          </w:p>
          <w:p w:rsidR="00000000" w:rsidDel="00000000" w:rsidP="00000000" w:rsidRDefault="00000000" w:rsidRPr="00000000" w14:paraId="000006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Follow given structure</w:t>
            </w:r>
          </w:p>
          <w:p w:rsidR="00000000" w:rsidDel="00000000" w:rsidP="00000000" w:rsidRDefault="00000000" w:rsidRPr="00000000" w14:paraId="000006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Technical vocabulary</w:t>
            </w:r>
          </w:p>
          <w:p w:rsidR="00000000" w:rsidDel="00000000" w:rsidP="00000000" w:rsidRDefault="00000000" w:rsidRPr="00000000" w14:paraId="000006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Factual language</w:t>
            </w:r>
          </w:p>
          <w:p w:rsidR="00000000" w:rsidDel="00000000" w:rsidP="00000000" w:rsidRDefault="00000000" w:rsidRPr="00000000" w14:paraId="000006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6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These can be used at the beginning or the middle of a sentence</w:t>
            </w:r>
          </w:p>
        </w:tc>
        <w:tc>
          <w:tcPr/>
          <w:p w:rsidR="00000000" w:rsidDel="00000000" w:rsidP="00000000" w:rsidRDefault="00000000" w:rsidRPr="00000000" w14:paraId="000006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Headline Subheading Direct speech</w:t>
            </w:r>
          </w:p>
          <w:p w:rsidR="00000000" w:rsidDel="00000000" w:rsidP="00000000" w:rsidRDefault="00000000" w:rsidRPr="00000000" w14:paraId="000006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(lead 5ws and How)</w:t>
            </w:r>
          </w:p>
          <w:p w:rsidR="00000000" w:rsidDel="00000000" w:rsidP="00000000" w:rsidRDefault="00000000" w:rsidRPr="00000000" w14:paraId="000006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Main body Paragraphs and caption By-line (who wrote it) Conclusion</w:t>
            </w:r>
          </w:p>
        </w:tc>
        <w:tc>
          <w:tcPr/>
          <w:p w:rsidR="00000000" w:rsidDel="00000000" w:rsidP="00000000" w:rsidRDefault="00000000" w:rsidRPr="00000000" w14:paraId="000006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Rhetorical question in the introduction</w:t>
            </w:r>
          </w:p>
          <w:p w:rsidR="00000000" w:rsidDel="00000000" w:rsidP="00000000" w:rsidRDefault="00000000" w:rsidRPr="00000000" w14:paraId="000006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Closing statement</w:t>
            </w:r>
          </w:p>
          <w:p w:rsidR="00000000" w:rsidDel="00000000" w:rsidP="00000000" w:rsidRDefault="00000000" w:rsidRPr="00000000" w14:paraId="000006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More than one sentence for some steps</w:t>
            </w:r>
          </w:p>
        </w:tc>
        <w:tc>
          <w:tcPr/>
          <w:p w:rsidR="00000000" w:rsidDel="00000000" w:rsidP="00000000" w:rsidRDefault="00000000" w:rsidRPr="00000000" w14:paraId="000006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Engage the reader- why was the event significant?</w:t>
            </w:r>
          </w:p>
          <w:p w:rsidR="00000000" w:rsidDel="00000000" w:rsidP="00000000" w:rsidRDefault="00000000" w:rsidRPr="00000000" w14:paraId="000006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thoughts, opinions and feelings</w:t>
            </w:r>
          </w:p>
          <w:p w:rsidR="00000000" w:rsidDel="00000000" w:rsidP="00000000" w:rsidRDefault="00000000" w:rsidRPr="00000000" w14:paraId="000006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Select important elements</w:t>
            </w:r>
          </w:p>
          <w:p w:rsidR="00000000" w:rsidDel="00000000" w:rsidP="00000000" w:rsidRDefault="00000000" w:rsidRPr="00000000" w14:paraId="000006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Detailed conclusion and recommendations</w:t>
            </w:r>
          </w:p>
          <w:p w:rsidR="00000000" w:rsidDel="00000000" w:rsidP="00000000" w:rsidRDefault="00000000" w:rsidRPr="00000000" w14:paraId="000006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Technical vocabulary</w:t>
            </w:r>
          </w:p>
        </w:tc>
      </w:tr>
      <w:tr>
        <w:trPr>
          <w:cantSplit w:val="0"/>
          <w:tblHeader w:val="0"/>
        </w:trPr>
        <w:tc>
          <w:tcPr/>
          <w:p w:rsidR="00000000" w:rsidDel="00000000" w:rsidP="00000000" w:rsidRDefault="00000000" w:rsidRPr="00000000" w14:paraId="000006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Formal Letter</w:t>
            </w:r>
          </w:p>
        </w:tc>
        <w:tc>
          <w:tcPr/>
          <w:p w:rsidR="00000000" w:rsidDel="00000000" w:rsidP="00000000" w:rsidRDefault="00000000" w:rsidRPr="00000000" w14:paraId="000006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6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sender’s address</w:t>
            </w:r>
          </w:p>
          <w:p w:rsidR="00000000" w:rsidDel="00000000" w:rsidP="00000000" w:rsidRDefault="00000000" w:rsidRPr="00000000" w14:paraId="000006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Formal/detailed introduction</w:t>
            </w:r>
          </w:p>
          <w:p w:rsidR="00000000" w:rsidDel="00000000" w:rsidP="00000000" w:rsidRDefault="00000000" w:rsidRPr="00000000" w14:paraId="000006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Justification of thoughts</w:t>
            </w:r>
          </w:p>
          <w:p w:rsidR="00000000" w:rsidDel="00000000" w:rsidP="00000000" w:rsidRDefault="00000000" w:rsidRPr="00000000" w14:paraId="000006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Persuasive openers</w:t>
            </w:r>
          </w:p>
          <w:p w:rsidR="00000000" w:rsidDel="00000000" w:rsidP="00000000" w:rsidRDefault="00000000" w:rsidRPr="00000000" w14:paraId="000006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w:t>
            </w:r>
          </w:p>
          <w:p w:rsidR="00000000" w:rsidDel="00000000" w:rsidP="00000000" w:rsidRDefault="00000000" w:rsidRPr="00000000" w14:paraId="000006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Rhetorical questions</w:t>
            </w:r>
          </w:p>
        </w:tc>
        <w:tc>
          <w:tcPr/>
          <w:p w:rsidR="00000000" w:rsidDel="00000000" w:rsidP="00000000" w:rsidRDefault="00000000" w:rsidRPr="00000000" w14:paraId="000006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6A8">
      <w:pPr>
        <w:spacing w:after="0" w:line="240" w:lineRule="auto"/>
        <w:rPr/>
      </w:pPr>
      <w:r w:rsidDel="00000000" w:rsidR="00000000" w:rsidRPr="00000000">
        <w:rPr>
          <w:rtl w:val="0"/>
        </w:rPr>
      </w:r>
    </w:p>
    <w:p w:rsidR="00000000" w:rsidDel="00000000" w:rsidP="00000000" w:rsidRDefault="00000000" w:rsidRPr="00000000" w14:paraId="000006A9">
      <w:pPr>
        <w:tabs>
          <w:tab w:val="left" w:leader="none" w:pos="2300"/>
        </w:tabs>
        <w:spacing w:after="0" w:line="240" w:lineRule="auto"/>
        <w:rPr/>
      </w:pPr>
      <w:r w:rsidDel="00000000" w:rsidR="00000000" w:rsidRPr="00000000">
        <w:rPr>
          <w:rtl w:val="0"/>
        </w:rPr>
      </w:r>
    </w:p>
    <w:sectPr>
      <w:headerReference r:id="rId31" w:type="default"/>
      <w:pgSz w:h="11906" w:w="16838" w:orient="landscape"/>
      <w:pgMar w:bottom="720" w:top="720" w:left="720" w:right="720"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ecursive">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Recursive" w:cs="Recursive" w:eastAsia="Recursive" w:hAnsi="Recursive"/>
        <w:b w:val="1"/>
        <w:i w:val="0"/>
        <w:smallCaps w:val="0"/>
        <w:strike w:val="0"/>
        <w:color w:val="000000"/>
        <w:sz w:val="24"/>
        <w:szCs w:val="24"/>
        <w:u w:val="none"/>
        <w:shd w:fill="auto" w:val="clear"/>
        <w:vertAlign w:val="baseline"/>
      </w:rPr>
    </w:pPr>
    <w:r w:rsidDel="00000000" w:rsidR="00000000" w:rsidRPr="00000000">
      <w:rPr>
        <w:rFonts w:ascii="Recursive" w:cs="Recursive" w:eastAsia="Recursive" w:hAnsi="Recursive"/>
        <w:b w:val="1"/>
        <w:i w:val="0"/>
        <w:smallCaps w:val="0"/>
        <w:strike w:val="0"/>
        <w:color w:val="000000"/>
        <w:sz w:val="24"/>
        <w:szCs w:val="24"/>
        <w:u w:val="none"/>
        <w:shd w:fill="auto" w:val="clear"/>
        <w:vertAlign w:val="baseline"/>
        <w:rtl w:val="0"/>
      </w:rPr>
      <w:t xml:space="preserve">HIGH ASH CE PRIMARY SCHOOL CURRICULUM FOR WRITING YEARS 3 AND 4 CYCLE 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8237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237D4"/>
    <w:pPr>
      <w:ind w:left="720"/>
      <w:contextualSpacing w:val="1"/>
    </w:pPr>
  </w:style>
  <w:style w:type="paragraph" w:styleId="Header">
    <w:name w:val="header"/>
    <w:basedOn w:val="Normal"/>
    <w:link w:val="HeaderChar"/>
    <w:uiPriority w:val="99"/>
    <w:unhideWhenUsed w:val="1"/>
    <w:rsid w:val="00A555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55CF"/>
  </w:style>
  <w:style w:type="paragraph" w:styleId="Footer">
    <w:name w:val="footer"/>
    <w:basedOn w:val="Normal"/>
    <w:link w:val="FooterChar"/>
    <w:uiPriority w:val="99"/>
    <w:unhideWhenUsed w:val="1"/>
    <w:rsid w:val="00A555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55CF"/>
  </w:style>
  <w:style w:type="character" w:styleId="normaltextrun" w:customStyle="1">
    <w:name w:val="normaltextrun"/>
    <w:basedOn w:val="DefaultParagraphFont"/>
    <w:rsid w:val="000E2020"/>
  </w:style>
  <w:style w:type="character" w:styleId="eop" w:customStyle="1">
    <w:name w:val="eop"/>
    <w:basedOn w:val="DefaultParagraphFont"/>
    <w:rsid w:val="000E2020"/>
  </w:style>
  <w:style w:type="paragraph" w:styleId="NoSpacing">
    <w:name w:val="No Spacing"/>
    <w:uiPriority w:val="1"/>
    <w:qFormat w:val="1"/>
    <w:rsid w:val="00C05139"/>
    <w:pPr>
      <w:spacing w:after="0" w:line="240" w:lineRule="auto"/>
    </w:pPr>
  </w:style>
  <w:style w:type="paragraph" w:styleId="paragraph" w:customStyle="1">
    <w:name w:val="paragraph"/>
    <w:basedOn w:val="Normal"/>
    <w:rsid w:val="00E04ABD"/>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CommentText">
    <w:name w:val="annotation text"/>
    <w:basedOn w:val="Normal"/>
    <w:link w:val="CommentTextChar"/>
    <w:uiPriority w:val="99"/>
    <w:semiHidden w:val="1"/>
    <w:unhideWhenUsed w:val="1"/>
    <w:rsid w:val="00BE0A76"/>
    <w:pPr>
      <w:spacing w:line="240" w:lineRule="auto"/>
    </w:pPr>
    <w:rPr>
      <w:sz w:val="20"/>
      <w:szCs w:val="20"/>
    </w:rPr>
  </w:style>
  <w:style w:type="character" w:styleId="CommentTextChar" w:customStyle="1">
    <w:name w:val="Comment Text Char"/>
    <w:basedOn w:val="DefaultParagraphFont"/>
    <w:link w:val="CommentText"/>
    <w:uiPriority w:val="99"/>
    <w:semiHidden w:val="1"/>
    <w:rsid w:val="00BE0A76"/>
    <w:rPr>
      <w:sz w:val="20"/>
      <w:szCs w:val="20"/>
    </w:rPr>
  </w:style>
  <w:style w:type="paragraph" w:styleId="CommentSubject">
    <w:name w:val="annotation subject"/>
    <w:basedOn w:val="CommentText"/>
    <w:next w:val="CommentText"/>
    <w:link w:val="CommentSubjectChar"/>
    <w:uiPriority w:val="99"/>
    <w:semiHidden w:val="1"/>
    <w:unhideWhenUsed w:val="1"/>
    <w:rsid w:val="00BE0A76"/>
    <w:pPr>
      <w:spacing w:after="160"/>
    </w:pPr>
    <w:rPr>
      <w:b w:val="1"/>
      <w:bCs w:val="1"/>
    </w:rPr>
  </w:style>
  <w:style w:type="character" w:styleId="CommentSubjectChar" w:customStyle="1">
    <w:name w:val="Comment Subject Char"/>
    <w:basedOn w:val="CommentTextChar"/>
    <w:link w:val="CommentSubject"/>
    <w:uiPriority w:val="99"/>
    <w:semiHidden w:val="1"/>
    <w:rsid w:val="00BE0A76"/>
    <w:rPr>
      <w:b w:val="1"/>
      <w:bCs w:val="1"/>
      <w:sz w:val="20"/>
      <w:szCs w:val="2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image" Target="media/image24.png"/><Relationship Id="rId21" Type="http://schemas.openxmlformats.org/officeDocument/2006/relationships/image" Target="media/image20.png"/><Relationship Id="rId24" Type="http://schemas.openxmlformats.org/officeDocument/2006/relationships/image" Target="media/image6.jpg"/><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14.png"/><Relationship Id="rId25" Type="http://schemas.openxmlformats.org/officeDocument/2006/relationships/image" Target="media/image18.png"/><Relationship Id="rId28" Type="http://schemas.openxmlformats.org/officeDocument/2006/relationships/image" Target="media/image7.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4.jpg"/><Relationship Id="rId7" Type="http://schemas.openxmlformats.org/officeDocument/2006/relationships/image" Target="media/image21.jpg"/><Relationship Id="rId8" Type="http://schemas.openxmlformats.org/officeDocument/2006/relationships/image" Target="media/image19.jpg"/><Relationship Id="rId31" Type="http://schemas.openxmlformats.org/officeDocument/2006/relationships/header" Target="header1.xml"/><Relationship Id="rId30" Type="http://schemas.openxmlformats.org/officeDocument/2006/relationships/image" Target="media/image2.jpg"/><Relationship Id="rId11" Type="http://schemas.openxmlformats.org/officeDocument/2006/relationships/image" Target="media/image23.png"/><Relationship Id="rId10" Type="http://schemas.openxmlformats.org/officeDocument/2006/relationships/image" Target="media/image16.png"/><Relationship Id="rId13" Type="http://schemas.openxmlformats.org/officeDocument/2006/relationships/image" Target="media/image12.jpg"/><Relationship Id="rId12" Type="http://schemas.openxmlformats.org/officeDocument/2006/relationships/image" Target="media/image17.png"/><Relationship Id="rId15" Type="http://schemas.openxmlformats.org/officeDocument/2006/relationships/image" Target="media/image10.png"/><Relationship Id="rId14" Type="http://schemas.openxmlformats.org/officeDocument/2006/relationships/image" Target="media/image8.jpg"/><Relationship Id="rId17" Type="http://schemas.openxmlformats.org/officeDocument/2006/relationships/image" Target="media/image3.jpg"/><Relationship Id="rId16" Type="http://schemas.openxmlformats.org/officeDocument/2006/relationships/image" Target="media/image9.jpg"/><Relationship Id="rId19" Type="http://schemas.openxmlformats.org/officeDocument/2006/relationships/image" Target="media/image22.jpg"/><Relationship Id="rId18" Type="http://schemas.openxmlformats.org/officeDocument/2006/relationships/image" Target="media/image15.jpg"/></Relationships>
</file>

<file path=word/_rels/fontTable.xml.rels><?xml version="1.0" encoding="UTF-8" standalone="yes"?><Relationships xmlns="http://schemas.openxmlformats.org/package/2006/relationships"><Relationship Id="rId1" Type="http://schemas.openxmlformats.org/officeDocument/2006/relationships/font" Target="fonts/Recursive-regular.ttf"/><Relationship Id="rId2"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GndZ9SFhFVg5xApZNai/BY/32g==">CgMxLjA4AHIhMUd2MldLenZQSUI1bkdDeGVScDR0cEJ0YUJJZThtOGJX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2024-09-11T17:42:00Z</dcterms:created>
  <dc:creator>Katie Wells 2</dc:creator>
</cp:coreProperties>
</file>